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9B" w:rsidRPr="002F5B3E" w:rsidRDefault="006C059B" w:rsidP="006C059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F5B3E">
        <w:rPr>
          <w:rFonts w:ascii="Arial" w:hAnsi="Arial" w:cs="Arial"/>
          <w:b/>
          <w:color w:val="FF0000"/>
          <w:sz w:val="36"/>
          <w:szCs w:val="36"/>
        </w:rPr>
        <w:t>УВАЖАЕМЫЕ ЗАЯВИТЕЛИ!</w:t>
      </w:r>
    </w:p>
    <w:p w:rsidR="006C059B" w:rsidRDefault="006C059B" w:rsidP="006C059B">
      <w:pPr>
        <w:pStyle w:val="a3"/>
        <w:spacing w:line="240" w:lineRule="auto"/>
        <w:ind w:left="426" w:right="266"/>
        <w:jc w:val="center"/>
        <w:rPr>
          <w:rFonts w:ascii="Arial" w:hAnsi="Arial" w:cs="Arial"/>
          <w:color w:val="800000"/>
          <w:sz w:val="32"/>
          <w:szCs w:val="32"/>
        </w:rPr>
      </w:pPr>
      <w:r w:rsidRPr="002F5B3E">
        <w:rPr>
          <w:rFonts w:ascii="Arial" w:hAnsi="Arial" w:cs="Arial"/>
          <w:color w:val="800000"/>
          <w:sz w:val="32"/>
          <w:szCs w:val="32"/>
        </w:rPr>
        <w:t xml:space="preserve">В </w:t>
      </w:r>
      <w:r>
        <w:rPr>
          <w:rFonts w:ascii="Arial" w:hAnsi="Arial" w:cs="Arial"/>
          <w:color w:val="800000"/>
          <w:sz w:val="32"/>
          <w:szCs w:val="32"/>
        </w:rPr>
        <w:t>соответствии с Постановлением</w:t>
      </w:r>
      <w:r w:rsidRPr="002F5B3E">
        <w:rPr>
          <w:rFonts w:ascii="Arial" w:hAnsi="Arial" w:cs="Arial"/>
          <w:color w:val="800000"/>
          <w:sz w:val="32"/>
          <w:szCs w:val="32"/>
        </w:rPr>
        <w:t xml:space="preserve"> Губернатора </w:t>
      </w:r>
    </w:p>
    <w:p w:rsidR="006C059B" w:rsidRDefault="006C059B" w:rsidP="006C059B">
      <w:pPr>
        <w:pStyle w:val="a3"/>
        <w:spacing w:line="240" w:lineRule="auto"/>
        <w:ind w:left="-142" w:right="-1"/>
        <w:jc w:val="center"/>
        <w:rPr>
          <w:rFonts w:ascii="Arial" w:hAnsi="Arial" w:cs="Arial"/>
          <w:color w:val="800000"/>
          <w:sz w:val="32"/>
          <w:szCs w:val="32"/>
        </w:rPr>
      </w:pPr>
      <w:r w:rsidRPr="002F5B3E">
        <w:rPr>
          <w:rFonts w:ascii="Arial" w:hAnsi="Arial" w:cs="Arial"/>
          <w:color w:val="800000"/>
          <w:sz w:val="32"/>
          <w:szCs w:val="32"/>
        </w:rPr>
        <w:t>Х</w:t>
      </w:r>
      <w:r>
        <w:rPr>
          <w:rFonts w:ascii="Arial" w:hAnsi="Arial" w:cs="Arial"/>
          <w:color w:val="800000"/>
          <w:sz w:val="32"/>
          <w:szCs w:val="32"/>
        </w:rPr>
        <w:t>МАО-Югры № 48 от 05.05.2020 года</w:t>
      </w:r>
    </w:p>
    <w:p w:rsidR="006C059B" w:rsidRDefault="006C059B" w:rsidP="006C059B">
      <w:pPr>
        <w:pStyle w:val="a3"/>
        <w:spacing w:line="240" w:lineRule="auto"/>
        <w:ind w:left="426" w:right="266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C059B" w:rsidRDefault="006C059B" w:rsidP="006C059B">
      <w:pPr>
        <w:pStyle w:val="a3"/>
        <w:spacing w:line="240" w:lineRule="auto"/>
        <w:ind w:left="426" w:right="266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с 12</w:t>
      </w:r>
      <w:r w:rsidRPr="002F5B3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м</w:t>
      </w:r>
      <w:r w:rsidRPr="002F5B3E">
        <w:rPr>
          <w:rFonts w:ascii="Arial" w:hAnsi="Arial" w:cs="Arial"/>
          <w:b/>
          <w:color w:val="FF0000"/>
          <w:sz w:val="32"/>
          <w:szCs w:val="32"/>
          <w:u w:val="single"/>
        </w:rPr>
        <w:t>ая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2020 года</w:t>
      </w:r>
      <w:r w:rsidRPr="002F5B3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и до особого распоряжения</w:t>
      </w:r>
    </w:p>
    <w:p w:rsidR="006C059B" w:rsidRDefault="006C059B" w:rsidP="00E65090">
      <w:pPr>
        <w:pStyle w:val="a3"/>
        <w:spacing w:line="240" w:lineRule="auto"/>
        <w:ind w:left="426" w:right="266"/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6C059B">
        <w:rPr>
          <w:rFonts w:ascii="Arial" w:hAnsi="Arial" w:cs="Arial"/>
          <w:b/>
          <w:color w:val="800000"/>
          <w:sz w:val="32"/>
          <w:szCs w:val="32"/>
        </w:rPr>
        <w:t>допуск заявителей в МАУ «Белоярский МФЦ» и его территориально обособленные структурные подразделения будет осуществляться</w:t>
      </w:r>
    </w:p>
    <w:p w:rsidR="006C059B" w:rsidRPr="006C059B" w:rsidRDefault="006C059B" w:rsidP="006C059B">
      <w:pPr>
        <w:pStyle w:val="a3"/>
        <w:spacing w:line="240" w:lineRule="auto"/>
        <w:ind w:left="426" w:right="266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6C059B">
        <w:rPr>
          <w:rFonts w:ascii="Arial" w:hAnsi="Arial" w:cs="Arial"/>
          <w:b/>
          <w:color w:val="800000"/>
          <w:sz w:val="32"/>
          <w:szCs w:val="32"/>
          <w:u w:val="single"/>
        </w:rPr>
        <w:t>при наличии средств индивидуальной защиты органов дыхания</w:t>
      </w:r>
      <w:r w:rsidRPr="006C059B">
        <w:rPr>
          <w:rFonts w:ascii="Arial" w:hAnsi="Arial" w:cs="Arial"/>
          <w:b/>
          <w:color w:val="800000"/>
          <w:sz w:val="32"/>
          <w:szCs w:val="32"/>
        </w:rPr>
        <w:t xml:space="preserve"> </w:t>
      </w:r>
    </w:p>
    <w:p w:rsidR="006C059B" w:rsidRDefault="006C059B" w:rsidP="00E65090">
      <w:pPr>
        <w:pStyle w:val="a3"/>
        <w:spacing w:line="240" w:lineRule="auto"/>
        <w:ind w:left="426" w:right="-1"/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 xml:space="preserve">для получения государственных </w:t>
      </w:r>
      <w:r w:rsidRPr="002F5B3E">
        <w:rPr>
          <w:rFonts w:ascii="Arial" w:hAnsi="Arial" w:cs="Arial"/>
          <w:color w:val="800000"/>
          <w:sz w:val="32"/>
          <w:szCs w:val="32"/>
        </w:rPr>
        <w:t>услуг</w:t>
      </w:r>
      <w:r>
        <w:rPr>
          <w:rFonts w:ascii="Arial" w:hAnsi="Arial" w:cs="Arial"/>
          <w:color w:val="800000"/>
          <w:sz w:val="32"/>
          <w:szCs w:val="32"/>
        </w:rPr>
        <w:t>, предоставление которых организовано в соответствии с</w:t>
      </w:r>
      <w:r>
        <w:rPr>
          <w:rFonts w:ascii="Arial" w:hAnsi="Arial" w:cs="Arial"/>
          <w:color w:val="800000"/>
          <w:sz w:val="32"/>
          <w:szCs w:val="32"/>
        </w:rPr>
        <w:t xml:space="preserve"> П</w:t>
      </w:r>
      <w:r>
        <w:rPr>
          <w:rFonts w:ascii="Arial" w:hAnsi="Arial" w:cs="Arial"/>
          <w:color w:val="800000"/>
          <w:sz w:val="32"/>
          <w:szCs w:val="32"/>
        </w:rPr>
        <w:t>остановлениями</w:t>
      </w:r>
      <w:r w:rsidRPr="002F5B3E">
        <w:rPr>
          <w:rFonts w:ascii="Arial" w:hAnsi="Arial" w:cs="Arial"/>
          <w:color w:val="800000"/>
          <w:sz w:val="32"/>
          <w:szCs w:val="32"/>
        </w:rPr>
        <w:t xml:space="preserve"> Губернатора Х</w:t>
      </w:r>
      <w:r>
        <w:rPr>
          <w:rFonts w:ascii="Arial" w:hAnsi="Arial" w:cs="Arial"/>
          <w:color w:val="800000"/>
          <w:sz w:val="32"/>
          <w:szCs w:val="32"/>
        </w:rPr>
        <w:t>МАО-Югры № 29 от 09.04.2020 года, № 34</w:t>
      </w:r>
      <w:r w:rsidRPr="00227D6E">
        <w:rPr>
          <w:rFonts w:ascii="Arial" w:hAnsi="Arial" w:cs="Arial"/>
          <w:color w:val="800000"/>
          <w:sz w:val="32"/>
          <w:szCs w:val="32"/>
        </w:rPr>
        <w:t xml:space="preserve"> </w:t>
      </w:r>
      <w:r>
        <w:rPr>
          <w:rFonts w:ascii="Arial" w:hAnsi="Arial" w:cs="Arial"/>
          <w:color w:val="800000"/>
          <w:sz w:val="32"/>
          <w:szCs w:val="32"/>
        </w:rPr>
        <w:t>от 1</w:t>
      </w:r>
      <w:bookmarkStart w:id="0" w:name="_GoBack"/>
      <w:bookmarkEnd w:id="0"/>
      <w:r>
        <w:rPr>
          <w:rFonts w:ascii="Arial" w:hAnsi="Arial" w:cs="Arial"/>
          <w:color w:val="800000"/>
          <w:sz w:val="32"/>
          <w:szCs w:val="32"/>
        </w:rPr>
        <w:t>8.04.2020 года и №46 от 30.04.2020 года.</w:t>
      </w:r>
    </w:p>
    <w:p w:rsidR="006C059B" w:rsidRDefault="006C059B" w:rsidP="006C059B">
      <w:pPr>
        <w:pStyle w:val="a3"/>
        <w:spacing w:line="240" w:lineRule="auto"/>
        <w:ind w:left="426" w:right="266"/>
        <w:jc w:val="center"/>
        <w:rPr>
          <w:rFonts w:ascii="Arial" w:hAnsi="Arial" w:cs="Arial"/>
          <w:color w:val="800000"/>
          <w:sz w:val="32"/>
          <w:szCs w:val="32"/>
        </w:rPr>
      </w:pPr>
    </w:p>
    <w:p w:rsidR="006C059B" w:rsidRDefault="006C059B" w:rsidP="006C059B">
      <w:pPr>
        <w:pStyle w:val="a3"/>
        <w:spacing w:line="240" w:lineRule="auto"/>
        <w:ind w:left="426" w:right="266"/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Дополнительно сообщаем, что в помещении основного офиса МАУ «Белоярский МФЦ»,</w:t>
      </w:r>
      <w:r>
        <w:rPr>
          <w:rFonts w:ascii="Arial" w:hAnsi="Arial" w:cs="Arial"/>
          <w:color w:val="800000"/>
          <w:sz w:val="32"/>
          <w:szCs w:val="32"/>
        </w:rPr>
        <w:t xml:space="preserve"> р</w:t>
      </w:r>
      <w:r>
        <w:rPr>
          <w:rFonts w:ascii="Arial" w:hAnsi="Arial" w:cs="Arial"/>
          <w:color w:val="800000"/>
          <w:sz w:val="32"/>
          <w:szCs w:val="32"/>
        </w:rPr>
        <w:t xml:space="preserve">асположенного по адресу: </w:t>
      </w:r>
      <w:proofErr w:type="spellStart"/>
      <w:r>
        <w:rPr>
          <w:rFonts w:ascii="Arial" w:hAnsi="Arial" w:cs="Arial"/>
          <w:color w:val="800000"/>
          <w:sz w:val="32"/>
          <w:szCs w:val="32"/>
        </w:rPr>
        <w:t>г.Белоярский</w:t>
      </w:r>
      <w:proofErr w:type="spellEnd"/>
      <w:r>
        <w:rPr>
          <w:rFonts w:ascii="Arial" w:hAnsi="Arial" w:cs="Arial"/>
          <w:color w:val="800000"/>
          <w:sz w:val="32"/>
          <w:szCs w:val="32"/>
        </w:rPr>
        <w:t xml:space="preserve"> 1 микрорайон дом 15/1,</w:t>
      </w:r>
    </w:p>
    <w:p w:rsidR="006C059B" w:rsidRDefault="006C059B" w:rsidP="006C059B">
      <w:pPr>
        <w:pStyle w:val="a3"/>
        <w:spacing w:line="240" w:lineRule="auto"/>
        <w:ind w:left="426" w:right="266"/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b/>
          <w:color w:val="800000"/>
          <w:sz w:val="32"/>
          <w:szCs w:val="32"/>
          <w:u w:val="single"/>
        </w:rPr>
        <w:t>УСТАНОВЛЕН ТЕПЛОВИЗОР</w:t>
      </w:r>
      <w:r>
        <w:rPr>
          <w:rFonts w:ascii="Arial" w:hAnsi="Arial" w:cs="Arial"/>
          <w:color w:val="800000"/>
          <w:sz w:val="32"/>
          <w:szCs w:val="32"/>
        </w:rPr>
        <w:t>.</w:t>
      </w:r>
    </w:p>
    <w:p w:rsidR="006C059B" w:rsidRDefault="006C059B" w:rsidP="006C059B">
      <w:pPr>
        <w:pStyle w:val="a3"/>
        <w:spacing w:line="240" w:lineRule="auto"/>
        <w:ind w:left="426" w:right="266"/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6C059B">
        <w:rPr>
          <w:rFonts w:ascii="Arial" w:hAnsi="Arial" w:cs="Arial"/>
          <w:b/>
          <w:color w:val="800000"/>
          <w:sz w:val="32"/>
          <w:szCs w:val="32"/>
        </w:rPr>
        <w:t>В связи с чем, в учреждение не будут допускаться заявители, у которых температура тела будет превышать 37,</w:t>
      </w:r>
      <w:proofErr w:type="gramStart"/>
      <w:r w:rsidRPr="006C059B">
        <w:rPr>
          <w:rFonts w:ascii="Arial" w:hAnsi="Arial" w:cs="Arial"/>
          <w:b/>
          <w:color w:val="800000"/>
          <w:sz w:val="32"/>
          <w:szCs w:val="32"/>
        </w:rPr>
        <w:t>3</w:t>
      </w:r>
      <w:r w:rsidRPr="006C059B">
        <w:rPr>
          <w:rFonts w:ascii="Arial" w:hAnsi="Arial" w:cs="Arial"/>
          <w:b/>
          <w:color w:val="800000"/>
          <w:sz w:val="32"/>
          <w:szCs w:val="32"/>
          <w:vertAlign w:val="superscript"/>
        </w:rPr>
        <w:t xml:space="preserve">0 </w:t>
      </w:r>
      <w:r w:rsidRPr="006C059B">
        <w:rPr>
          <w:rFonts w:ascii="Arial" w:hAnsi="Arial" w:cs="Arial"/>
          <w:b/>
          <w:color w:val="800000"/>
          <w:sz w:val="32"/>
          <w:szCs w:val="32"/>
        </w:rPr>
        <w:t>,</w:t>
      </w:r>
      <w:proofErr w:type="gramEnd"/>
      <w:r w:rsidRPr="006C059B">
        <w:rPr>
          <w:rFonts w:ascii="Arial" w:hAnsi="Arial" w:cs="Arial"/>
          <w:b/>
          <w:color w:val="800000"/>
          <w:sz w:val="32"/>
          <w:szCs w:val="32"/>
        </w:rPr>
        <w:t xml:space="preserve"> а также с признаками ОРВИ.</w:t>
      </w:r>
    </w:p>
    <w:p w:rsidR="006C059B" w:rsidRDefault="006C059B" w:rsidP="006C059B">
      <w:pPr>
        <w:pStyle w:val="a3"/>
        <w:spacing w:line="240" w:lineRule="auto"/>
        <w:ind w:left="426" w:right="266"/>
        <w:jc w:val="center"/>
        <w:rPr>
          <w:rFonts w:ascii="Arial" w:hAnsi="Arial" w:cs="Arial"/>
          <w:b/>
          <w:color w:val="800000"/>
          <w:sz w:val="32"/>
          <w:szCs w:val="32"/>
        </w:rPr>
      </w:pPr>
    </w:p>
    <w:p w:rsidR="006C059B" w:rsidRDefault="006C059B" w:rsidP="006C059B">
      <w:pPr>
        <w:pStyle w:val="a3"/>
        <w:spacing w:line="240" w:lineRule="auto"/>
        <w:ind w:left="426" w:right="-1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800000"/>
          <w:sz w:val="32"/>
          <w:szCs w:val="32"/>
        </w:rPr>
        <w:t xml:space="preserve">Напоминаем, что предоставление услуг осуществляется строго по </w:t>
      </w:r>
      <w:r w:rsidRPr="001743D4">
        <w:rPr>
          <w:rFonts w:ascii="Arial" w:hAnsi="Arial" w:cs="Arial"/>
          <w:b/>
          <w:color w:val="FF0000"/>
          <w:sz w:val="28"/>
          <w:szCs w:val="28"/>
        </w:rPr>
        <w:t>ПРЕДВАРИТЕЛЬН</w:t>
      </w:r>
      <w:r>
        <w:rPr>
          <w:rFonts w:ascii="Arial" w:hAnsi="Arial" w:cs="Arial"/>
          <w:b/>
          <w:color w:val="FF0000"/>
          <w:sz w:val="28"/>
          <w:szCs w:val="28"/>
        </w:rPr>
        <w:t>ОЙ</w:t>
      </w:r>
      <w:r w:rsidRPr="001743D4">
        <w:rPr>
          <w:rFonts w:ascii="Arial" w:hAnsi="Arial" w:cs="Arial"/>
          <w:b/>
          <w:color w:val="FF0000"/>
          <w:sz w:val="28"/>
          <w:szCs w:val="28"/>
        </w:rPr>
        <w:t xml:space="preserve"> ЗАПИС</w:t>
      </w:r>
      <w:r>
        <w:rPr>
          <w:rFonts w:ascii="Arial" w:hAnsi="Arial" w:cs="Arial"/>
          <w:b/>
          <w:color w:val="FF0000"/>
          <w:sz w:val="28"/>
          <w:szCs w:val="28"/>
        </w:rPr>
        <w:t>И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6C059B" w:rsidRDefault="006C059B" w:rsidP="006C059B">
      <w:pPr>
        <w:pStyle w:val="a3"/>
        <w:spacing w:line="240" w:lineRule="auto"/>
        <w:ind w:left="426" w:right="-1"/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hAnsi="Arial" w:cs="Arial"/>
          <w:b/>
          <w:color w:val="800000"/>
          <w:sz w:val="32"/>
          <w:szCs w:val="32"/>
        </w:rPr>
        <w:t>Телефоны для справок: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110"/>
      </w:tblGrid>
      <w:tr w:rsidR="006C059B" w:rsidRPr="002F5B3E" w:rsidTr="00A0357B">
        <w:tc>
          <w:tcPr>
            <w:tcW w:w="4394" w:type="dxa"/>
          </w:tcPr>
          <w:p w:rsidR="006C059B" w:rsidRPr="002F5B3E" w:rsidRDefault="006C059B" w:rsidP="00A0357B">
            <w:pPr>
              <w:pStyle w:val="ConsPlusNormal"/>
              <w:ind w:right="408"/>
              <w:jc w:val="both"/>
              <w:rPr>
                <w:rFonts w:ascii="Arial" w:hAnsi="Arial" w:cs="Arial"/>
                <w:color w:val="8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800000"/>
                <w:sz w:val="32"/>
                <w:szCs w:val="32"/>
              </w:rPr>
              <w:t>МАУ</w:t>
            </w:r>
            <w:r w:rsidRPr="002F5B3E">
              <w:rPr>
                <w:rFonts w:ascii="Arial" w:hAnsi="Arial" w:cs="Arial"/>
                <w:color w:val="800000"/>
                <w:sz w:val="32"/>
                <w:szCs w:val="32"/>
              </w:rPr>
              <w:t>«Белоярский</w:t>
            </w:r>
            <w:proofErr w:type="spellEnd"/>
            <w:r w:rsidRPr="002F5B3E">
              <w:rPr>
                <w:rFonts w:ascii="Arial" w:hAnsi="Arial" w:cs="Arial"/>
                <w:color w:val="800000"/>
                <w:sz w:val="32"/>
                <w:szCs w:val="32"/>
              </w:rPr>
              <w:t xml:space="preserve"> МФЦ»</w:t>
            </w:r>
          </w:p>
        </w:tc>
        <w:tc>
          <w:tcPr>
            <w:tcW w:w="4354" w:type="dxa"/>
          </w:tcPr>
          <w:p w:rsidR="006C059B" w:rsidRPr="002F5B3E" w:rsidRDefault="00E65090" w:rsidP="00A0357B">
            <w:pPr>
              <w:pStyle w:val="ConsPlusNormal"/>
              <w:ind w:right="408"/>
              <w:jc w:val="both"/>
              <w:rPr>
                <w:rFonts w:ascii="Arial" w:hAnsi="Arial" w:cs="Arial"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color w:val="800000"/>
                <w:sz w:val="32"/>
                <w:szCs w:val="32"/>
              </w:rPr>
              <w:t xml:space="preserve">8 (34670) </w:t>
            </w:r>
            <w:r w:rsidR="006C059B" w:rsidRPr="002F5B3E">
              <w:rPr>
                <w:rFonts w:ascii="Arial" w:hAnsi="Arial" w:cs="Arial"/>
                <w:color w:val="800000"/>
                <w:sz w:val="32"/>
                <w:szCs w:val="32"/>
              </w:rPr>
              <w:t>22-500</w:t>
            </w:r>
          </w:p>
        </w:tc>
      </w:tr>
      <w:tr w:rsidR="006C059B" w:rsidRPr="004D4C98" w:rsidTr="00A0357B">
        <w:tc>
          <w:tcPr>
            <w:tcW w:w="4394" w:type="dxa"/>
          </w:tcPr>
          <w:p w:rsidR="006C059B" w:rsidRPr="004D4C98" w:rsidRDefault="006C059B" w:rsidP="00A0357B">
            <w:pPr>
              <w:pStyle w:val="ConsPlusNormal"/>
              <w:ind w:right="408"/>
              <w:jc w:val="both"/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</w:pPr>
            <w:r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п. Верхнеказымский</w:t>
            </w:r>
          </w:p>
        </w:tc>
        <w:tc>
          <w:tcPr>
            <w:tcW w:w="4354" w:type="dxa"/>
          </w:tcPr>
          <w:p w:rsidR="006C059B" w:rsidRPr="004D4C98" w:rsidRDefault="00E65090" w:rsidP="00A0357B">
            <w:pPr>
              <w:pStyle w:val="ConsPlusNormal"/>
              <w:ind w:right="408"/>
              <w:jc w:val="both"/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+7</w:t>
            </w:r>
            <w:r w:rsidR="006C059B"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(982)-513-57-37</w:t>
            </w:r>
          </w:p>
        </w:tc>
      </w:tr>
      <w:tr w:rsidR="006C059B" w:rsidRPr="004D4C98" w:rsidTr="00A0357B">
        <w:tc>
          <w:tcPr>
            <w:tcW w:w="4394" w:type="dxa"/>
          </w:tcPr>
          <w:p w:rsidR="006C059B" w:rsidRPr="004D4C98" w:rsidRDefault="006C059B" w:rsidP="00A0357B">
            <w:pPr>
              <w:pStyle w:val="ConsPlusNormal"/>
              <w:ind w:right="408"/>
              <w:jc w:val="both"/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</w:pPr>
            <w:r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 xml:space="preserve">п. </w:t>
            </w:r>
            <w:proofErr w:type="spellStart"/>
            <w:r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Лыхма</w:t>
            </w:r>
            <w:proofErr w:type="spellEnd"/>
          </w:p>
        </w:tc>
        <w:tc>
          <w:tcPr>
            <w:tcW w:w="4354" w:type="dxa"/>
          </w:tcPr>
          <w:p w:rsidR="00E65090" w:rsidRPr="004D4C98" w:rsidRDefault="00E65090" w:rsidP="00E65090">
            <w:pPr>
              <w:pStyle w:val="ConsPlusNormal"/>
              <w:ind w:right="408"/>
              <w:jc w:val="both"/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+7</w:t>
            </w:r>
            <w:r w:rsidR="006C059B"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(922)-416-36-35</w:t>
            </w:r>
          </w:p>
        </w:tc>
      </w:tr>
      <w:tr w:rsidR="006C059B" w:rsidRPr="004D4C98" w:rsidTr="00A0357B">
        <w:tc>
          <w:tcPr>
            <w:tcW w:w="4394" w:type="dxa"/>
          </w:tcPr>
          <w:p w:rsidR="006C059B" w:rsidRPr="004D4C98" w:rsidRDefault="006C059B" w:rsidP="00A0357B">
            <w:pPr>
              <w:pStyle w:val="ConsPlusNormal"/>
              <w:ind w:right="408"/>
              <w:jc w:val="both"/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</w:pPr>
            <w:r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с. Полноват</w:t>
            </w:r>
          </w:p>
        </w:tc>
        <w:tc>
          <w:tcPr>
            <w:tcW w:w="4354" w:type="dxa"/>
          </w:tcPr>
          <w:p w:rsidR="006C059B" w:rsidRPr="004D4C98" w:rsidRDefault="00E65090" w:rsidP="00A0357B">
            <w:pPr>
              <w:pStyle w:val="ConsPlusNormal"/>
              <w:ind w:right="408"/>
              <w:jc w:val="both"/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+7</w:t>
            </w:r>
            <w:r w:rsidR="006C059B"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(951)-978-94-91</w:t>
            </w:r>
          </w:p>
        </w:tc>
      </w:tr>
      <w:tr w:rsidR="006C059B" w:rsidRPr="004D4C98" w:rsidTr="00E65090">
        <w:trPr>
          <w:trHeight w:val="1212"/>
        </w:trPr>
        <w:tc>
          <w:tcPr>
            <w:tcW w:w="4394" w:type="dxa"/>
          </w:tcPr>
          <w:p w:rsidR="006C059B" w:rsidRDefault="006C059B" w:rsidP="00A0357B">
            <w:pPr>
              <w:pStyle w:val="ConsPlusNormal"/>
              <w:ind w:right="408"/>
              <w:jc w:val="both"/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</w:pPr>
            <w:r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 xml:space="preserve">п. </w:t>
            </w:r>
            <w:proofErr w:type="spellStart"/>
            <w:r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Сорум</w:t>
            </w:r>
            <w:proofErr w:type="spellEnd"/>
            <w:r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ab/>
            </w:r>
          </w:p>
          <w:p w:rsidR="00E65090" w:rsidRDefault="00E65090" w:rsidP="00A0357B">
            <w:pPr>
              <w:pStyle w:val="ConsPlusNormal"/>
              <w:ind w:right="408"/>
              <w:jc w:val="both"/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п. Сосновка</w:t>
            </w:r>
          </w:p>
          <w:p w:rsidR="00E65090" w:rsidRPr="004D4C98" w:rsidRDefault="00E65090" w:rsidP="00A0357B">
            <w:pPr>
              <w:pStyle w:val="ConsPlusNormal"/>
              <w:ind w:right="408"/>
              <w:jc w:val="both"/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Казым</w:t>
            </w:r>
            <w:proofErr w:type="spellEnd"/>
          </w:p>
        </w:tc>
        <w:tc>
          <w:tcPr>
            <w:tcW w:w="4354" w:type="dxa"/>
          </w:tcPr>
          <w:p w:rsidR="00E65090" w:rsidRDefault="00E65090" w:rsidP="00E65090">
            <w:pPr>
              <w:pStyle w:val="ConsPlusNormal"/>
              <w:ind w:right="408"/>
              <w:jc w:val="both"/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+7</w:t>
            </w:r>
            <w:r w:rsidR="006C059B" w:rsidRPr="004D4C98"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  <w:t>(908)-889-20-05</w:t>
            </w:r>
          </w:p>
          <w:p w:rsidR="006C059B" w:rsidRDefault="00E65090" w:rsidP="00E65090">
            <w:pPr>
              <w:pStyle w:val="ConsPlusNormal"/>
              <w:ind w:right="408"/>
              <w:jc w:val="both"/>
              <w:rPr>
                <w:rFonts w:ascii="Arial" w:hAnsi="Arial" w:cs="Arial"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color w:val="800000"/>
                <w:sz w:val="32"/>
                <w:szCs w:val="32"/>
              </w:rPr>
              <w:t>8</w:t>
            </w:r>
            <w:r>
              <w:rPr>
                <w:rFonts w:ascii="Arial" w:hAnsi="Arial" w:cs="Arial"/>
                <w:color w:val="8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800000"/>
                <w:sz w:val="32"/>
                <w:szCs w:val="32"/>
              </w:rPr>
              <w:t>(34670)</w:t>
            </w:r>
            <w:r>
              <w:rPr>
                <w:rFonts w:ascii="Arial" w:hAnsi="Arial" w:cs="Arial"/>
                <w:color w:val="800000"/>
                <w:sz w:val="32"/>
                <w:szCs w:val="32"/>
              </w:rPr>
              <w:t xml:space="preserve"> </w:t>
            </w:r>
            <w:r w:rsidRPr="002F5B3E">
              <w:rPr>
                <w:rFonts w:ascii="Arial" w:hAnsi="Arial" w:cs="Arial"/>
                <w:color w:val="800000"/>
                <w:sz w:val="32"/>
                <w:szCs w:val="32"/>
              </w:rPr>
              <w:t>22-500</w:t>
            </w:r>
          </w:p>
          <w:p w:rsidR="00E65090" w:rsidRDefault="00E65090" w:rsidP="00E65090">
            <w:pPr>
              <w:pStyle w:val="ConsPlusNormal"/>
              <w:ind w:right="408"/>
              <w:jc w:val="both"/>
              <w:rPr>
                <w:rFonts w:ascii="Arial" w:hAnsi="Arial" w:cs="Arial"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color w:val="800000"/>
                <w:sz w:val="32"/>
                <w:szCs w:val="32"/>
              </w:rPr>
              <w:t>8</w:t>
            </w:r>
            <w:r>
              <w:rPr>
                <w:rFonts w:ascii="Arial" w:hAnsi="Arial" w:cs="Arial"/>
                <w:color w:val="8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800000"/>
                <w:sz w:val="32"/>
                <w:szCs w:val="32"/>
              </w:rPr>
              <w:t>(34670)</w:t>
            </w:r>
            <w:r>
              <w:rPr>
                <w:rFonts w:ascii="Arial" w:hAnsi="Arial" w:cs="Arial"/>
                <w:color w:val="800000"/>
                <w:sz w:val="32"/>
                <w:szCs w:val="32"/>
              </w:rPr>
              <w:t xml:space="preserve"> </w:t>
            </w:r>
            <w:r w:rsidRPr="002F5B3E">
              <w:rPr>
                <w:rFonts w:ascii="Arial" w:hAnsi="Arial" w:cs="Arial"/>
                <w:color w:val="800000"/>
                <w:sz w:val="32"/>
                <w:szCs w:val="32"/>
              </w:rPr>
              <w:t>22-500</w:t>
            </w:r>
          </w:p>
          <w:p w:rsidR="00E65090" w:rsidRDefault="00E65090" w:rsidP="00E65090">
            <w:pPr>
              <w:pStyle w:val="ConsPlusNormal"/>
              <w:ind w:right="408"/>
              <w:jc w:val="both"/>
              <w:rPr>
                <w:rFonts w:ascii="Arial" w:hAnsi="Arial" w:cs="Arial"/>
                <w:color w:val="800000"/>
                <w:sz w:val="32"/>
                <w:szCs w:val="32"/>
              </w:rPr>
            </w:pPr>
          </w:p>
          <w:p w:rsidR="00E65090" w:rsidRPr="004D4C98" w:rsidRDefault="00E65090" w:rsidP="00E65090">
            <w:pPr>
              <w:pStyle w:val="ConsPlusNormal"/>
              <w:ind w:right="408"/>
              <w:jc w:val="both"/>
              <w:rPr>
                <w:rFonts w:ascii="Arial" w:eastAsia="Times New Roman" w:hAnsi="Arial" w:cs="Arial"/>
                <w:color w:val="C45911" w:themeColor="accent2" w:themeShade="BF"/>
                <w:sz w:val="32"/>
                <w:szCs w:val="32"/>
              </w:rPr>
            </w:pPr>
          </w:p>
        </w:tc>
      </w:tr>
    </w:tbl>
    <w:p w:rsidR="006C059B" w:rsidRPr="006C059B" w:rsidRDefault="00E65090" w:rsidP="00E65090">
      <w:pPr>
        <w:spacing w:after="160"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Приносим св</w:t>
      </w:r>
      <w:r w:rsidR="006C059B" w:rsidRPr="006C059B">
        <w:rPr>
          <w:color w:val="FF0000"/>
          <w:sz w:val="28"/>
          <w:szCs w:val="28"/>
        </w:rPr>
        <w:t>ои извинения за доставленные неудобства.</w:t>
      </w:r>
    </w:p>
    <w:p w:rsidR="006C059B" w:rsidRPr="006C059B" w:rsidRDefault="006C059B" w:rsidP="006C059B">
      <w:pPr>
        <w:jc w:val="right"/>
        <w:rPr>
          <w:color w:val="FF0000"/>
          <w:sz w:val="28"/>
          <w:szCs w:val="28"/>
        </w:rPr>
      </w:pPr>
      <w:r w:rsidRPr="006C059B">
        <w:rPr>
          <w:color w:val="FF0000"/>
          <w:sz w:val="28"/>
          <w:szCs w:val="28"/>
        </w:rPr>
        <w:t>Администрация МАУ «Белоярский МФЦ»</w:t>
      </w:r>
    </w:p>
    <w:sectPr w:rsidR="006C059B" w:rsidRPr="006C059B" w:rsidSect="00E650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9B"/>
    <w:rsid w:val="006C059B"/>
    <w:rsid w:val="00DE0AA0"/>
    <w:rsid w:val="00E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D7F8"/>
  <w15:chartTrackingRefBased/>
  <w15:docId w15:val="{E1E65DDE-975A-452D-AFC8-02EFEC37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9B"/>
    <w:pPr>
      <w:ind w:left="720"/>
      <w:contextualSpacing/>
    </w:pPr>
  </w:style>
  <w:style w:type="paragraph" w:customStyle="1" w:styleId="ConsPlusNormal">
    <w:name w:val="ConsPlusNormal"/>
    <w:rsid w:val="006C05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6C05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kmp2</dc:creator>
  <cp:keywords/>
  <dc:description/>
  <cp:lastModifiedBy>kmp2</cp:lastModifiedBy>
  <cp:revision>1</cp:revision>
  <dcterms:created xsi:type="dcterms:W3CDTF">2020-05-07T10:01:00Z</dcterms:created>
  <dcterms:modified xsi:type="dcterms:W3CDTF">2020-05-07T10:18:00Z</dcterms:modified>
</cp:coreProperties>
</file>