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8252" w14:textId="631B6BCA" w:rsidR="001B422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модель</w:t>
      </w:r>
    </w:p>
    <w:p w14:paraId="2E030CE9" w14:textId="24DF369A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технико-экономического обоснования</w:t>
      </w:r>
    </w:p>
    <w:p w14:paraId="223E6ABE" w14:textId="675EF67A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деятельности спск «сбыт ягод»</w:t>
      </w:r>
    </w:p>
    <w:p w14:paraId="52C8CD33" w14:textId="77777777" w:rsidR="006F3B7E" w:rsidRDefault="006F3B7E" w:rsidP="006F3B7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количество членов:</w:t>
      </w:r>
    </w:p>
    <w:p w14:paraId="412297C3" w14:textId="7E0FD8FE" w:rsidR="00897B96" w:rsidRPr="006F3B7E" w:rsidRDefault="00897B96" w:rsidP="006F3B7E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Исходные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897B96" w14:paraId="052F26FC" w14:textId="77777777" w:rsidTr="006F3B7E">
        <w:tc>
          <w:tcPr>
            <w:tcW w:w="594" w:type="dxa"/>
            <w:vAlign w:val="center"/>
          </w:tcPr>
          <w:p w14:paraId="3A6889AA" w14:textId="7FBFA9C4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57760E55" w14:textId="09642E93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10A8F8" w14:textId="4FE4D3DB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5E8B0DCF" w14:textId="77777777" w:rsidTr="006F3B7E">
        <w:tc>
          <w:tcPr>
            <w:tcW w:w="594" w:type="dxa"/>
            <w:vAlign w:val="center"/>
          </w:tcPr>
          <w:p w14:paraId="639B8AA7" w14:textId="1C1B7BCE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2800F7E5" w14:textId="37E83DE7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одовой объём производства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всех членов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4832C3B7" w14:textId="7EE8C7D9" w:rsidR="006F3B7E" w:rsidRP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F3B7E" w14:paraId="35AE043B" w14:textId="77777777" w:rsidTr="006F3B7E">
        <w:tc>
          <w:tcPr>
            <w:tcW w:w="594" w:type="dxa"/>
            <w:vAlign w:val="center"/>
          </w:tcPr>
          <w:p w14:paraId="184EF974" w14:textId="140C53F1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179D9F3C" w14:textId="61230A4C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производства ягод 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14F27CE4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D0E255A" w14:textId="77777777" w:rsidTr="006F3B7E">
        <w:tc>
          <w:tcPr>
            <w:tcW w:w="594" w:type="dxa"/>
            <w:vAlign w:val="center"/>
          </w:tcPr>
          <w:p w14:paraId="15F86D3B" w14:textId="000BA77A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6FE51742" w14:textId="28C48393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реализации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42BA3849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8120F3F" w14:textId="77777777" w:rsidTr="006F3B7E">
        <w:tc>
          <w:tcPr>
            <w:tcW w:w="594" w:type="dxa"/>
            <w:vAlign w:val="center"/>
          </w:tcPr>
          <w:p w14:paraId="2083EDA1" w14:textId="49A442DA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22BBEFEC" w14:textId="2CD4A55F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(тыс. руб.) (стр. 3 – стр. 2)</w:t>
            </w:r>
          </w:p>
        </w:tc>
        <w:tc>
          <w:tcPr>
            <w:tcW w:w="1320" w:type="dxa"/>
            <w:vAlign w:val="center"/>
          </w:tcPr>
          <w:p w14:paraId="1EEFFEE3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2D393590" w14:textId="77777777" w:rsidTr="006F3B7E">
        <w:tc>
          <w:tcPr>
            <w:tcW w:w="594" w:type="dxa"/>
            <w:vAlign w:val="center"/>
          </w:tcPr>
          <w:p w14:paraId="30F97FD1" w14:textId="1409AB49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56CAAE90" w14:textId="327D321B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годовая прибыль всех членов Кооператива (тыс. руб.) (стр. 4*стр. 1)</w:t>
            </w:r>
          </w:p>
        </w:tc>
        <w:tc>
          <w:tcPr>
            <w:tcW w:w="1320" w:type="dxa"/>
            <w:vAlign w:val="center"/>
          </w:tcPr>
          <w:p w14:paraId="3897A8F3" w14:textId="34C0CD03" w:rsidR="006F3B7E" w:rsidRPr="007D6B91" w:rsidRDefault="007D6B91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</w:p>
        </w:tc>
      </w:tr>
    </w:tbl>
    <w:p w14:paraId="4FBA5CF4" w14:textId="201A90C6" w:rsidR="006F3B7E" w:rsidRPr="006F3B7E" w:rsidRDefault="006F3B7E" w:rsidP="006F3B7E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Издержки по поддержанию деятельности Кооператива (текущие затраты, 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6F3B7E" w14:paraId="763042EF" w14:textId="77777777" w:rsidTr="005C7584">
        <w:tc>
          <w:tcPr>
            <w:tcW w:w="594" w:type="dxa"/>
            <w:vAlign w:val="center"/>
          </w:tcPr>
          <w:p w14:paraId="776C6EA3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5DD5855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9264C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287D43A2" w14:textId="77777777" w:rsidTr="005C7584">
        <w:tc>
          <w:tcPr>
            <w:tcW w:w="594" w:type="dxa"/>
            <w:vAlign w:val="center"/>
          </w:tcPr>
          <w:p w14:paraId="3484D09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664253B8" w14:textId="05E45796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320" w:type="dxa"/>
            <w:vAlign w:val="center"/>
          </w:tcPr>
          <w:p w14:paraId="19929C27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398BA71" w14:textId="77777777" w:rsidTr="005C7584">
        <w:tc>
          <w:tcPr>
            <w:tcW w:w="594" w:type="dxa"/>
            <w:vAlign w:val="center"/>
          </w:tcPr>
          <w:p w14:paraId="689871EB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3B573CEE" w14:textId="75201012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(вода, электроэнергия)</w:t>
            </w:r>
          </w:p>
        </w:tc>
        <w:tc>
          <w:tcPr>
            <w:tcW w:w="1320" w:type="dxa"/>
            <w:vAlign w:val="center"/>
          </w:tcPr>
          <w:p w14:paraId="1CC95A45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5B76EA0" w14:textId="77777777" w:rsidTr="005C7584">
        <w:tc>
          <w:tcPr>
            <w:tcW w:w="594" w:type="dxa"/>
            <w:vAlign w:val="center"/>
          </w:tcPr>
          <w:p w14:paraId="453575CA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2EF4A039" w14:textId="0463AFD9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представительские расходы</w:t>
            </w:r>
          </w:p>
        </w:tc>
        <w:tc>
          <w:tcPr>
            <w:tcW w:w="1320" w:type="dxa"/>
            <w:vAlign w:val="center"/>
          </w:tcPr>
          <w:p w14:paraId="79B37C60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F14B7E8" w14:textId="77777777" w:rsidTr="005C7584">
        <w:tc>
          <w:tcPr>
            <w:tcW w:w="594" w:type="dxa"/>
            <w:vAlign w:val="center"/>
          </w:tcPr>
          <w:p w14:paraId="191BE4CB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5E24EC2D" w14:textId="3630A511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материальных ресурсов (тара, упаковка и т.д.)</w:t>
            </w:r>
          </w:p>
        </w:tc>
        <w:tc>
          <w:tcPr>
            <w:tcW w:w="1320" w:type="dxa"/>
            <w:vAlign w:val="center"/>
          </w:tcPr>
          <w:p w14:paraId="49856F89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A0E6A29" w14:textId="77777777" w:rsidTr="005C7584">
        <w:tc>
          <w:tcPr>
            <w:tcW w:w="594" w:type="dxa"/>
            <w:vAlign w:val="center"/>
          </w:tcPr>
          <w:p w14:paraId="78E010A6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46EBBA8C" w14:textId="7ACEBF6E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320" w:type="dxa"/>
            <w:vAlign w:val="center"/>
          </w:tcPr>
          <w:p w14:paraId="5C606BA4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8DF528A" w14:textId="77777777" w:rsidTr="005C7584">
        <w:tc>
          <w:tcPr>
            <w:tcW w:w="594" w:type="dxa"/>
            <w:vAlign w:val="center"/>
          </w:tcPr>
          <w:p w14:paraId="2BF110F1" w14:textId="7E8BFCDA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31" w:type="dxa"/>
            <w:vAlign w:val="center"/>
          </w:tcPr>
          <w:p w14:paraId="5A23B15C" w14:textId="02889AD5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320" w:type="dxa"/>
            <w:vAlign w:val="center"/>
          </w:tcPr>
          <w:p w14:paraId="2657FF06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24799715" w14:textId="77777777" w:rsidTr="005C7584">
        <w:tc>
          <w:tcPr>
            <w:tcW w:w="594" w:type="dxa"/>
            <w:vAlign w:val="center"/>
          </w:tcPr>
          <w:p w14:paraId="2B751251" w14:textId="5659D84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31" w:type="dxa"/>
            <w:vAlign w:val="center"/>
          </w:tcPr>
          <w:p w14:paraId="454C7176" w14:textId="7D563AF7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ревизионный союз</w:t>
            </w:r>
          </w:p>
        </w:tc>
        <w:tc>
          <w:tcPr>
            <w:tcW w:w="1320" w:type="dxa"/>
            <w:vAlign w:val="center"/>
          </w:tcPr>
          <w:p w14:paraId="20A99303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5FA5BC0A" w14:textId="77777777" w:rsidTr="005C7584">
        <w:tc>
          <w:tcPr>
            <w:tcW w:w="594" w:type="dxa"/>
            <w:vAlign w:val="center"/>
          </w:tcPr>
          <w:p w14:paraId="33B62F74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6F474E3A" w14:textId="2C52C5A8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0" w:type="dxa"/>
            <w:vAlign w:val="center"/>
          </w:tcPr>
          <w:p w14:paraId="1D910627" w14:textId="7E758E80" w:rsidR="006F3B7E" w:rsidRP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</w:tbl>
    <w:p w14:paraId="070A6FB1" w14:textId="28BC2176" w:rsidR="006F3B7E" w:rsidRPr="006F3B7E" w:rsidRDefault="006F3B7E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Наценка Кооператива на каждую тонну закупленных ягод</w:t>
      </w:r>
      <w:r w:rsidRPr="006F3B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3B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652057F2" w14:textId="14AB3484" w:rsidR="00897B96" w:rsidRPr="006F3B7E" w:rsidRDefault="006F3B7E" w:rsidP="006F3B7E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Прогноз экономических условий для членов Кооператива после выхода Кооператива на проектную мощность: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6F3B7E" w14:paraId="4509F617" w14:textId="77777777" w:rsidTr="005C7584">
        <w:tc>
          <w:tcPr>
            <w:tcW w:w="594" w:type="dxa"/>
            <w:vAlign w:val="center"/>
          </w:tcPr>
          <w:p w14:paraId="59991F5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625375D6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36DC85E8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40743D66" w14:textId="77777777" w:rsidTr="005C7584">
        <w:tc>
          <w:tcPr>
            <w:tcW w:w="594" w:type="dxa"/>
            <w:vAlign w:val="center"/>
          </w:tcPr>
          <w:p w14:paraId="2A329DE8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72E0A70B" w14:textId="77777777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годовой объём производства ягод у всех членов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2F754210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E33A17C" w14:textId="77777777" w:rsidTr="005C7584">
        <w:tc>
          <w:tcPr>
            <w:tcW w:w="594" w:type="dxa"/>
            <w:vAlign w:val="center"/>
          </w:tcPr>
          <w:p w14:paraId="466446E0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0FFFCA88" w14:textId="77777777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производства ягод 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63097E00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0DFBD07F" w14:textId="77777777" w:rsidTr="005C7584">
        <w:tc>
          <w:tcPr>
            <w:tcW w:w="594" w:type="dxa"/>
            <w:vAlign w:val="center"/>
          </w:tcPr>
          <w:p w14:paraId="1DC709EF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77D4E146" w14:textId="2A1C2459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реализации ягод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3CD33743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B5C20EF" w14:textId="77777777" w:rsidTr="005C7584">
        <w:tc>
          <w:tcPr>
            <w:tcW w:w="594" w:type="dxa"/>
            <w:vAlign w:val="center"/>
          </w:tcPr>
          <w:p w14:paraId="107A52BC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3FC4AB6C" w14:textId="73F9C822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(тыс. руб.)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76F11FC1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42EB502F" w14:textId="77777777" w:rsidTr="005C7584">
        <w:tc>
          <w:tcPr>
            <w:tcW w:w="594" w:type="dxa"/>
            <w:vAlign w:val="center"/>
          </w:tcPr>
          <w:p w14:paraId="38682101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0DC6F557" w14:textId="5469FF85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годовая прибыль всех членов Кооператива (тыс. руб.)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24BEB325" w14:textId="1E298B95" w:rsidR="006F3B7E" w:rsidRPr="007D6B91" w:rsidRDefault="007D6B91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</w:t>
            </w:r>
          </w:p>
        </w:tc>
      </w:tr>
    </w:tbl>
    <w:p w14:paraId="13C4076B" w14:textId="5538A2C0" w:rsidR="006F3B7E" w:rsidRDefault="0065328C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реализации ягод в Кооператив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цена реализации ягод Кооперативом внешним покупателям, уменьшенная на сумму наценки Кооператива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2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28C">
        <w:rPr>
          <w:rFonts w:ascii="Times New Roman" w:hAnsi="Times New Roman" w:cs="Times New Roman"/>
          <w:sz w:val="28"/>
          <w:szCs w:val="28"/>
        </w:rPr>
        <w:t>.</w:t>
      </w:r>
    </w:p>
    <w:p w14:paraId="78C887E6" w14:textId="06E465D2" w:rsidR="0065328C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Смета капитальных затрат для создания материально-технической базы Кооператива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188AD6A" w14:textId="77777777" w:rsidTr="005C7584">
        <w:tc>
          <w:tcPr>
            <w:tcW w:w="594" w:type="dxa"/>
            <w:vAlign w:val="center"/>
          </w:tcPr>
          <w:p w14:paraId="7A25AF4A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2C2ABF6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514BBC6E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157C4842" w14:textId="77777777" w:rsidTr="005C7584">
        <w:tc>
          <w:tcPr>
            <w:tcW w:w="594" w:type="dxa"/>
            <w:vAlign w:val="center"/>
          </w:tcPr>
          <w:p w14:paraId="5371931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47250CE2" w14:textId="14FD4F38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проекта</w:t>
            </w:r>
          </w:p>
        </w:tc>
        <w:tc>
          <w:tcPr>
            <w:tcW w:w="1320" w:type="dxa"/>
            <w:vAlign w:val="center"/>
          </w:tcPr>
          <w:p w14:paraId="736C1C0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79A416B" w14:textId="77777777" w:rsidTr="005C7584">
        <w:tc>
          <w:tcPr>
            <w:tcW w:w="594" w:type="dxa"/>
            <w:vAlign w:val="center"/>
          </w:tcPr>
          <w:p w14:paraId="5BECCE70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26B87CF3" w14:textId="711D8814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ремонт здания</w:t>
            </w:r>
          </w:p>
        </w:tc>
        <w:tc>
          <w:tcPr>
            <w:tcW w:w="1320" w:type="dxa"/>
            <w:vAlign w:val="center"/>
          </w:tcPr>
          <w:p w14:paraId="0E9E3D17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5AFC69D" w14:textId="77777777" w:rsidTr="005C7584">
        <w:tc>
          <w:tcPr>
            <w:tcW w:w="594" w:type="dxa"/>
            <w:vAlign w:val="center"/>
          </w:tcPr>
          <w:p w14:paraId="23CC8A34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78DEA8AE" w14:textId="14FA666C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коммуникаций</w:t>
            </w:r>
          </w:p>
        </w:tc>
        <w:tc>
          <w:tcPr>
            <w:tcW w:w="1320" w:type="dxa"/>
            <w:vAlign w:val="center"/>
          </w:tcPr>
          <w:p w14:paraId="10FA1978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795339F0" w14:textId="77777777" w:rsidTr="005C7584">
        <w:tc>
          <w:tcPr>
            <w:tcW w:w="594" w:type="dxa"/>
            <w:vAlign w:val="center"/>
          </w:tcPr>
          <w:p w14:paraId="236373D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395ED94A" w14:textId="1A7D10B6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оборудования</w:t>
            </w:r>
          </w:p>
        </w:tc>
        <w:tc>
          <w:tcPr>
            <w:tcW w:w="1320" w:type="dxa"/>
            <w:vAlign w:val="center"/>
          </w:tcPr>
          <w:p w14:paraId="06C2C6D9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439CC905" w14:textId="77777777" w:rsidTr="005C7584">
        <w:tc>
          <w:tcPr>
            <w:tcW w:w="594" w:type="dxa"/>
            <w:vAlign w:val="center"/>
          </w:tcPr>
          <w:p w14:paraId="08E2947E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77675340" w14:textId="18493080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транспортных средств и иного имущества</w:t>
            </w:r>
          </w:p>
        </w:tc>
        <w:tc>
          <w:tcPr>
            <w:tcW w:w="1320" w:type="dxa"/>
            <w:vAlign w:val="center"/>
          </w:tcPr>
          <w:p w14:paraId="51F1C844" w14:textId="5D05E65C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22AC7403" w14:textId="77777777" w:rsidTr="005C7584">
        <w:tc>
          <w:tcPr>
            <w:tcW w:w="594" w:type="dxa"/>
            <w:vAlign w:val="center"/>
          </w:tcPr>
          <w:p w14:paraId="626F231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5CA12F85" w14:textId="222585E5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EA8F42F" w14:textId="148E7943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11F1891C" w14:textId="3CF388DF" w:rsidR="007D6B91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Источники средств для финансирования капитальных вложений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92A280F" w14:textId="77777777" w:rsidTr="005C7584">
        <w:tc>
          <w:tcPr>
            <w:tcW w:w="594" w:type="dxa"/>
            <w:vAlign w:val="center"/>
          </w:tcPr>
          <w:p w14:paraId="13FB338B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26F5064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20FEC722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03E1BCA6" w14:textId="77777777" w:rsidTr="005C7584">
        <w:tc>
          <w:tcPr>
            <w:tcW w:w="594" w:type="dxa"/>
            <w:vAlign w:val="center"/>
          </w:tcPr>
          <w:p w14:paraId="114FB6F2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3A2A202E" w14:textId="290D7BEF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Паевой фонд</w:t>
            </w:r>
          </w:p>
        </w:tc>
        <w:tc>
          <w:tcPr>
            <w:tcW w:w="1320" w:type="dxa"/>
            <w:vAlign w:val="center"/>
          </w:tcPr>
          <w:p w14:paraId="7D215C60" w14:textId="5D4E4678" w:rsidR="007D6B91" w:rsidRPr="007D6B91" w:rsidRDefault="00231829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D6B91" w14:paraId="173CC575" w14:textId="77777777" w:rsidTr="005C7584">
        <w:tc>
          <w:tcPr>
            <w:tcW w:w="594" w:type="dxa"/>
            <w:vAlign w:val="center"/>
          </w:tcPr>
          <w:p w14:paraId="060EE3D5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04470659" w14:textId="4526B505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материальной базы</w:t>
            </w:r>
          </w:p>
        </w:tc>
        <w:tc>
          <w:tcPr>
            <w:tcW w:w="1320" w:type="dxa"/>
            <w:vAlign w:val="center"/>
          </w:tcPr>
          <w:p w14:paraId="33CB3F01" w14:textId="1EF24E13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31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6B91" w14:paraId="3185BAA9" w14:textId="77777777" w:rsidTr="005C7584">
        <w:tc>
          <w:tcPr>
            <w:tcW w:w="594" w:type="dxa"/>
            <w:vAlign w:val="center"/>
          </w:tcPr>
          <w:p w14:paraId="116FE6E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0CFA1E1D" w14:textId="7CB81375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на развитие материально-технической базы</w:t>
            </w:r>
          </w:p>
        </w:tc>
        <w:tc>
          <w:tcPr>
            <w:tcW w:w="1320" w:type="dxa"/>
            <w:vAlign w:val="center"/>
          </w:tcPr>
          <w:p w14:paraId="7261EB1D" w14:textId="6BFEBAB1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7D6B91" w14:paraId="0B8189AC" w14:textId="77777777" w:rsidTr="005C7584">
        <w:tc>
          <w:tcPr>
            <w:tcW w:w="594" w:type="dxa"/>
            <w:vAlign w:val="center"/>
          </w:tcPr>
          <w:p w14:paraId="374DB55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3B32ED93" w14:textId="77777777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BD0FCDE" w14:textId="3315F4CC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6166AEFA" w14:textId="3322F558" w:rsidR="007D6B91" w:rsidRPr="00231829" w:rsidRDefault="00231829" w:rsidP="00231829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</w:rPr>
        <w:t>Расчёт срока окупаемости капитальных вложений для членов Кооператива (лет):</w:t>
      </w:r>
    </w:p>
    <w:p w14:paraId="49B678A3" w14:textId="17D67BB8" w:rsidR="00231829" w:rsidRPr="00231829" w:rsidRDefault="00231829" w:rsidP="0023182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 = </w:t>
      </w:r>
      <w:r w:rsidRPr="0023182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>F1+F2) / (P2-P1)</w:t>
      </w:r>
    </w:p>
    <w:sectPr w:rsidR="00231829" w:rsidRPr="0023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0"/>
    <w:rsid w:val="001B4226"/>
    <w:rsid w:val="0020524B"/>
    <w:rsid w:val="00231829"/>
    <w:rsid w:val="0065328C"/>
    <w:rsid w:val="006E6B80"/>
    <w:rsid w:val="006F3B7E"/>
    <w:rsid w:val="007D6B91"/>
    <w:rsid w:val="008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1EB5"/>
  <w15:chartTrackingRefBased/>
  <w15:docId w15:val="{F03552B3-17B8-4893-BECD-4F0674D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6</cp:revision>
  <dcterms:created xsi:type="dcterms:W3CDTF">2021-06-13T15:36:00Z</dcterms:created>
  <dcterms:modified xsi:type="dcterms:W3CDTF">2021-06-13T16:02:00Z</dcterms:modified>
</cp:coreProperties>
</file>