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постановление администрации Белоярского района от 05.09.2013 года №1271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  <w:rsid w:val="5AA5488E"/>
    <w:rsid w:val="754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2022-05-31T07:33:33Z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DE50B33F13F944F0A12B89FF6E8821CF</vt:lpwstr>
  </property>
</Properties>
</file>