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223B93">
        <w:rPr>
          <w:rFonts w:ascii="Times New Roman" w:hAnsi="Times New Roman"/>
          <w:sz w:val="24"/>
          <w:szCs w:val="24"/>
        </w:rPr>
        <w:t>Нефтегазодобывающее</w:t>
      </w:r>
      <w:r w:rsidR="00223B93" w:rsidRPr="00223B93">
        <w:rPr>
          <w:rFonts w:ascii="Times New Roman" w:hAnsi="Times New Roman"/>
          <w:sz w:val="24"/>
          <w:szCs w:val="24"/>
        </w:rPr>
        <w:t xml:space="preserve"> управление «Нижнесортымскнефть</w:t>
      </w:r>
      <w:r w:rsidR="00223B93">
        <w:rPr>
          <w:rFonts w:ascii="Times New Roman" w:hAnsi="Times New Roman"/>
          <w:sz w:val="24"/>
          <w:szCs w:val="24"/>
        </w:rPr>
        <w:t>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223B93" w:rsidRPr="00223B93">
        <w:rPr>
          <w:rFonts w:ascii="Times New Roman" w:hAnsi="Times New Roman"/>
          <w:sz w:val="24"/>
          <w:szCs w:val="24"/>
        </w:rPr>
        <w:t>Нефтегазодобывающим у</w:t>
      </w:r>
      <w:r w:rsidR="00223B93">
        <w:rPr>
          <w:rFonts w:ascii="Times New Roman" w:hAnsi="Times New Roman"/>
          <w:sz w:val="24"/>
          <w:szCs w:val="24"/>
        </w:rPr>
        <w:t>правлением «Нижнесортымскнефть»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223B93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на окружающую среду по объекту </w:t>
            </w:r>
            <w:bookmarkStart w:id="0" w:name="_GoBack"/>
            <w:bookmarkEnd w:id="0"/>
            <w:r w:rsidR="00C17884" w:rsidRPr="00C17884">
              <w:rPr>
                <w:rFonts w:ascii="Times New Roman" w:hAnsi="Times New Roman" w:cs="Times New Roman"/>
                <w:sz w:val="24"/>
                <w:szCs w:val="24"/>
              </w:rPr>
              <w:t xml:space="preserve">«Линия электропередачи воздушна 6 </w:t>
            </w:r>
            <w:proofErr w:type="spellStart"/>
            <w:r w:rsidR="00C17884" w:rsidRPr="00C1788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17884" w:rsidRPr="00C17884">
              <w:rPr>
                <w:rFonts w:ascii="Times New Roman" w:hAnsi="Times New Roman" w:cs="Times New Roman"/>
                <w:sz w:val="24"/>
                <w:szCs w:val="24"/>
              </w:rPr>
              <w:t xml:space="preserve"> на куст скважин 14». Верхнеказымское нефтяное месторождение, шифр 16472</w:t>
            </w:r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простого информирования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A52DC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 – 2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963B70" w:rsidRPr="004A52DC" w:rsidRDefault="00963B70" w:rsidP="009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628162, Тюменская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ХМАО-Югра, г. Белоярский, ул.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Центральная, д. 9, тел./факс: (34670) 2-14-90/2-18-73,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A52DC">
                <w:rPr>
                  <w:rFonts w:ascii="Times New Roman" w:hAnsi="Times New Roman"/>
                  <w:sz w:val="24"/>
                  <w:szCs w:val="24"/>
                </w:rPr>
                <w:t>admbel@admbel.ru</w:t>
              </w:r>
            </w:hyperlink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: GoncharovIA@admbel.ru;</w:t>
            </w:r>
          </w:p>
          <w:p w:rsidR="00AF55DD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628447, Тюменская область, ХМАО–Югра,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г.Сургутский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пос.Нижнесортымский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ул.Энтузиастов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д.12, каб.905, контактное лицо – Горшкова Вера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тел./факс: (34638) 72-270,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Secretary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NSN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@surgutneftegas.ru</w:t>
              </w:r>
            </w:hyperlink>
          </w:p>
          <w:p w:rsidR="00223B93" w:rsidRPr="004A52DC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BC" w:rsidRDefault="00AF55DD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Pr="000E68FC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9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65">
          <w:rPr>
            <w:noProof/>
          </w:rPr>
          <w:t>- 4 -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223B93"/>
    <w:rsid w:val="002622E1"/>
    <w:rsid w:val="00305112"/>
    <w:rsid w:val="00327765"/>
    <w:rsid w:val="0032782F"/>
    <w:rsid w:val="00347871"/>
    <w:rsid w:val="00404B1C"/>
    <w:rsid w:val="00461C07"/>
    <w:rsid w:val="004A52DC"/>
    <w:rsid w:val="004B7F9C"/>
    <w:rsid w:val="004C660C"/>
    <w:rsid w:val="00562C9C"/>
    <w:rsid w:val="005B559E"/>
    <w:rsid w:val="006048DA"/>
    <w:rsid w:val="006E3F5C"/>
    <w:rsid w:val="006F284F"/>
    <w:rsid w:val="007F3360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912EB"/>
    <w:rsid w:val="00BB1E4C"/>
    <w:rsid w:val="00C17884"/>
    <w:rsid w:val="00C40472"/>
    <w:rsid w:val="00CE2A0B"/>
    <w:rsid w:val="00D52475"/>
    <w:rsid w:val="00E77477"/>
    <w:rsid w:val="00EF1ECE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E0809E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NSN@surgutnefteg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bel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34</cp:revision>
  <cp:lastPrinted>2021-09-28T04:27:00Z</cp:lastPrinted>
  <dcterms:created xsi:type="dcterms:W3CDTF">2021-09-08T10:04:00Z</dcterms:created>
  <dcterms:modified xsi:type="dcterms:W3CDTF">2022-10-28T12:33:00Z</dcterms:modified>
</cp:coreProperties>
</file>