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B5CA2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B5CA2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CB5CA2">
        <w:rPr>
          <w:rFonts w:ascii="Tahoma" w:hAnsi="Tahoma" w:cs="Tahoma"/>
          <w:sz w:val="20"/>
          <w:szCs w:val="20"/>
        </w:rPr>
        <w:br/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ПИСЬМО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от 8 августа 2017 г. N 12-753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О НАПРАВЛЕНИИ ПЕРЕЧНЯ ПО ОХРАНЕ ТРУДА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B5CA2">
        <w:rPr>
          <w:rFonts w:ascii="Arial" w:hAnsi="Arial" w:cs="Arial"/>
          <w:sz w:val="20"/>
          <w:szCs w:val="20"/>
        </w:rPr>
        <w:t xml:space="preserve">Департамент государственной службы и кадров </w:t>
      </w:r>
      <w:proofErr w:type="spellStart"/>
      <w:r w:rsidRPr="00CB5CA2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CB5CA2">
        <w:rPr>
          <w:rFonts w:ascii="Arial" w:hAnsi="Arial" w:cs="Arial"/>
          <w:sz w:val="20"/>
          <w:szCs w:val="20"/>
        </w:rPr>
        <w:t xml:space="preserve"> России направляет примерный </w:t>
      </w:r>
      <w:hyperlink w:anchor="Par18" w:history="1">
        <w:r w:rsidRPr="00CB5CA2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CB5CA2">
        <w:rPr>
          <w:rFonts w:ascii="Arial" w:hAnsi="Arial" w:cs="Arial"/>
          <w:sz w:val="20"/>
          <w:szCs w:val="20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Директор департамента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государственной службы и кадров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М.В.БАКУТИН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Par18"/>
      <w:bookmarkEnd w:id="0"/>
      <w:r w:rsidRPr="00CB5CA2">
        <w:rPr>
          <w:rFonts w:ascii="Arial" w:hAnsi="Arial" w:cs="Arial"/>
          <w:b/>
          <w:bCs/>
          <w:sz w:val="20"/>
          <w:szCs w:val="20"/>
        </w:rPr>
        <w:t>ПРИМЕРНЫЙ ПЕРЕЧЕНЬ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МЕРОПРИЯТИЙ СОГЛАШЕНИЯ ПО ОХРАНЕ ТРУДА В ОРГАНИЗАЦИИ,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B5CA2">
        <w:rPr>
          <w:rFonts w:ascii="Arial" w:hAnsi="Arial" w:cs="Arial"/>
          <w:b/>
          <w:bCs/>
          <w:sz w:val="20"/>
          <w:szCs w:val="20"/>
        </w:rPr>
        <w:t>ОСУЩЕСТВЛЯЮЩЕЙ</w:t>
      </w:r>
      <w:proofErr w:type="gramEnd"/>
      <w:r w:rsidRPr="00CB5CA2">
        <w:rPr>
          <w:rFonts w:ascii="Arial" w:hAnsi="Arial" w:cs="Arial"/>
          <w:b/>
          <w:bCs/>
          <w:sz w:val="20"/>
          <w:szCs w:val="20"/>
        </w:rPr>
        <w:t xml:space="preserve"> ОБРАЗОВАТЕЛЬНУЮ ДЕЯТЕЛЬНОСТЬ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CA2">
        <w:rPr>
          <w:rFonts w:ascii="Arial" w:hAnsi="Arial" w:cs="Arial"/>
          <w:b/>
          <w:bCs/>
          <w:sz w:val="20"/>
          <w:szCs w:val="20"/>
        </w:rPr>
        <w:t>Общие положения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CB5CA2">
        <w:rPr>
          <w:rFonts w:ascii="Arial" w:hAnsi="Arial" w:cs="Arial"/>
          <w:sz w:val="20"/>
          <w:szCs w:val="20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CB5CA2">
        <w:rPr>
          <w:rFonts w:ascii="Arial" w:hAnsi="Arial" w:cs="Arial"/>
          <w:sz w:val="20"/>
          <w:szCs w:val="20"/>
        </w:rPr>
        <w:t xml:space="preserve"> для организации </w:t>
      </w:r>
      <w:proofErr w:type="gramStart"/>
      <w:r w:rsidRPr="00CB5CA2">
        <w:rPr>
          <w:rFonts w:ascii="Arial" w:hAnsi="Arial" w:cs="Arial"/>
          <w:sz w:val="20"/>
          <w:szCs w:val="20"/>
        </w:rPr>
        <w:t>контроля за</w:t>
      </w:r>
      <w:proofErr w:type="gramEnd"/>
      <w:r w:rsidRPr="00CB5CA2">
        <w:rPr>
          <w:rFonts w:ascii="Arial" w:hAnsi="Arial" w:cs="Arial"/>
          <w:sz w:val="20"/>
          <w:szCs w:val="20"/>
        </w:rPr>
        <w:t xml:space="preserve"> их выполнением.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2) </w:t>
      </w:r>
      <w:hyperlink r:id="rId5" w:history="1">
        <w:r w:rsidRPr="00CB5CA2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CA2">
        <w:rPr>
          <w:rFonts w:ascii="Arial" w:hAnsi="Arial" w:cs="Arial"/>
          <w:sz w:val="20"/>
          <w:szCs w:val="20"/>
        </w:rPr>
        <w:t xml:space="preserve"> Минтруда России от 19.08.2016 N 438н "Об утверждении Типового положения о системе управления охраной труда";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3) </w:t>
      </w:r>
      <w:hyperlink r:id="rId6" w:history="1">
        <w:r w:rsidRPr="00CB5CA2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CA2">
        <w:rPr>
          <w:rFonts w:ascii="Arial" w:hAnsi="Arial" w:cs="Arial"/>
          <w:sz w:val="20"/>
          <w:szCs w:val="20"/>
        </w:rPr>
        <w:t xml:space="preserve"> Минтруда России от 24.06.2014 N 412н "Об утверждении Типового положения о комитете (комиссии) по охране труда";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4) </w:t>
      </w:r>
      <w:hyperlink r:id="rId7" w:history="1">
        <w:r w:rsidRPr="00CB5CA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B5CA2">
        <w:rPr>
          <w:rFonts w:ascii="Arial" w:hAnsi="Arial" w:cs="Arial"/>
          <w:sz w:val="20"/>
          <w:szCs w:val="20"/>
        </w:rPr>
        <w:t xml:space="preserve">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lastRenderedPageBreak/>
        <w:t xml:space="preserve">Соглашение по охране труда, как документ, </w:t>
      </w:r>
      <w:proofErr w:type="gramStart"/>
      <w:r w:rsidRPr="00CB5CA2">
        <w:rPr>
          <w:rFonts w:ascii="Arial" w:hAnsi="Arial" w:cs="Arial"/>
          <w:sz w:val="20"/>
          <w:szCs w:val="20"/>
        </w:rPr>
        <w:t>содержащий</w:t>
      </w:r>
      <w:proofErr w:type="gramEnd"/>
      <w:r w:rsidRPr="00CB5CA2">
        <w:rPr>
          <w:rFonts w:ascii="Arial" w:hAnsi="Arial" w:cs="Arial"/>
          <w:sz w:val="20"/>
          <w:szCs w:val="20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</w:t>
      </w:r>
      <w:hyperlink r:id="rId8" w:history="1">
        <w:r w:rsidRPr="00CB5CA2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CB5CA2">
        <w:rPr>
          <w:rFonts w:ascii="Arial" w:hAnsi="Arial" w:cs="Arial"/>
          <w:sz w:val="20"/>
          <w:szCs w:val="20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CB5CA2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CB5CA2">
        <w:rPr>
          <w:rFonts w:ascii="Arial" w:hAnsi="Arial" w:cs="Arial"/>
          <w:sz w:val="20"/>
          <w:szCs w:val="20"/>
        </w:rPr>
        <w:t xml:space="preserve"> России от 1 марта 2012 г. N 181н.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Мероприятия, предлагаемые для включения в соглашение по охране труда </w:t>
      </w:r>
      <w:hyperlink w:anchor="Par47" w:history="1">
        <w:r w:rsidRPr="00CB5CA2">
          <w:rPr>
            <w:rFonts w:ascii="Arial" w:hAnsi="Arial" w:cs="Arial"/>
            <w:color w:val="0000FF"/>
            <w:sz w:val="20"/>
            <w:szCs w:val="20"/>
          </w:rPr>
          <w:t>(приложение 1)</w:t>
        </w:r>
      </w:hyperlink>
      <w:r w:rsidRPr="00CB5CA2">
        <w:rPr>
          <w:rFonts w:ascii="Arial" w:hAnsi="Arial" w:cs="Arial"/>
          <w:sz w:val="20"/>
          <w:szCs w:val="20"/>
        </w:rPr>
        <w:t>, как правило, состоят из пяти самостоятельных разделов: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- организационные </w:t>
      </w:r>
      <w:hyperlink w:anchor="Par53" w:history="1">
        <w:r w:rsidRPr="00CB5CA2"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 w:rsidRPr="00CB5CA2">
        <w:rPr>
          <w:rFonts w:ascii="Arial" w:hAnsi="Arial" w:cs="Arial"/>
          <w:sz w:val="20"/>
          <w:szCs w:val="20"/>
        </w:rPr>
        <w:t>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- технические </w:t>
      </w:r>
      <w:hyperlink w:anchor="Par72" w:history="1">
        <w:r w:rsidRPr="00CB5CA2"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 w:rsidRPr="00CB5CA2">
        <w:rPr>
          <w:rFonts w:ascii="Arial" w:hAnsi="Arial" w:cs="Arial"/>
          <w:sz w:val="20"/>
          <w:szCs w:val="20"/>
        </w:rPr>
        <w:t>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- лечебно-профилактические и санитарно-бытовые </w:t>
      </w:r>
      <w:hyperlink w:anchor="Par87" w:history="1">
        <w:r w:rsidRPr="00CB5CA2"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 w:rsidRPr="00CB5CA2">
        <w:rPr>
          <w:rFonts w:ascii="Arial" w:hAnsi="Arial" w:cs="Arial"/>
          <w:sz w:val="20"/>
          <w:szCs w:val="20"/>
        </w:rPr>
        <w:t>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- </w:t>
      </w:r>
      <w:hyperlink w:anchor="Par100" w:history="1">
        <w:r w:rsidRPr="00CB5CA2"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 w:rsidRPr="00CB5CA2">
        <w:rPr>
          <w:rFonts w:ascii="Arial" w:hAnsi="Arial" w:cs="Arial"/>
          <w:sz w:val="20"/>
          <w:szCs w:val="20"/>
        </w:rPr>
        <w:t xml:space="preserve"> по обеспечению средствами индивидуальной защиты;</w:t>
      </w:r>
    </w:p>
    <w:p w:rsidR="00CB5CA2" w:rsidRPr="00CB5CA2" w:rsidRDefault="00CB5CA2" w:rsidP="00CB5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- </w:t>
      </w:r>
      <w:hyperlink w:anchor="Par107" w:history="1">
        <w:r w:rsidRPr="00CB5CA2"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 w:rsidRPr="00CB5CA2">
        <w:rPr>
          <w:rFonts w:ascii="Arial" w:hAnsi="Arial" w:cs="Arial"/>
          <w:sz w:val="20"/>
          <w:szCs w:val="20"/>
        </w:rPr>
        <w:t>, направленные на развитие физической культуры и спорта.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Приложение 1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7"/>
      <w:bookmarkEnd w:id="1"/>
      <w:r w:rsidRPr="00CB5CA2">
        <w:rPr>
          <w:rFonts w:ascii="Arial" w:hAnsi="Arial" w:cs="Arial"/>
          <w:b/>
          <w:bCs/>
          <w:sz w:val="20"/>
          <w:szCs w:val="20"/>
        </w:rPr>
        <w:t>ПРИМЕРНЫЙ ПЕРЕЧЕНЬ МЕРОПРИЯТИЙ СОГЛАШЕНИЯ ПО ОХРАНЕ ТРУДА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4"/>
      </w:tblGrid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B5C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B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5C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5CA2" w:rsidRPr="00CB5CA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2" w:name="Par53"/>
            <w:bookmarkEnd w:id="2"/>
            <w:r w:rsidRPr="00CB5CA2">
              <w:rPr>
                <w:rFonts w:ascii="Arial" w:hAnsi="Arial" w:cs="Arial"/>
                <w:sz w:val="20"/>
                <w:szCs w:val="20"/>
              </w:rPr>
              <w:t>I. Организационные мероприятия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Организация и оборудование кабинетов, уголков по охране труда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Разработка и издание (тиражирование) инструкций по охране труда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Разработка программ инструктажей по охране труда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Обеспечение бланковой документацией по охране труда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Организация и проведение смотров-конкурсов, выставок по охране труда</w:t>
            </w:r>
          </w:p>
        </w:tc>
      </w:tr>
      <w:tr w:rsidR="00CB5CA2" w:rsidRPr="00CB5CA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3" w:name="Par72"/>
            <w:bookmarkEnd w:id="3"/>
            <w:r w:rsidRPr="00CB5CA2">
              <w:rPr>
                <w:rFonts w:ascii="Arial" w:hAnsi="Arial" w:cs="Arial"/>
                <w:sz w:val="20"/>
                <w:szCs w:val="20"/>
              </w:rPr>
              <w:t>II. Технические мероприятия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Проведение испытаний устройств заземления (</w:t>
            </w:r>
            <w:proofErr w:type="spellStart"/>
            <w:r w:rsidRPr="00CB5CA2">
              <w:rPr>
                <w:rFonts w:ascii="Arial" w:hAnsi="Arial" w:cs="Arial"/>
                <w:sz w:val="20"/>
                <w:szCs w:val="20"/>
              </w:rPr>
              <w:t>зануления</w:t>
            </w:r>
            <w:proofErr w:type="spellEnd"/>
            <w:r w:rsidRPr="00CB5CA2">
              <w:rPr>
                <w:rFonts w:ascii="Arial" w:hAnsi="Arial" w:cs="Arial"/>
                <w:sz w:val="20"/>
                <w:szCs w:val="20"/>
              </w:rPr>
              <w:t xml:space="preserve">) и изоляции проводов </w:t>
            </w:r>
            <w:proofErr w:type="spellStart"/>
            <w:r w:rsidRPr="00CB5CA2">
              <w:rPr>
                <w:rFonts w:ascii="Arial" w:hAnsi="Arial" w:cs="Arial"/>
                <w:sz w:val="20"/>
                <w:szCs w:val="20"/>
              </w:rPr>
              <w:t>электросистем</w:t>
            </w:r>
            <w:proofErr w:type="spellEnd"/>
            <w:r w:rsidRPr="00CB5CA2">
              <w:rPr>
                <w:rFonts w:ascii="Arial" w:hAnsi="Arial" w:cs="Arial"/>
                <w:sz w:val="20"/>
                <w:szCs w:val="20"/>
              </w:rPr>
              <w:t xml:space="preserve"> здания на соответствие требований </w:t>
            </w:r>
            <w:proofErr w:type="spellStart"/>
            <w:r w:rsidRPr="00CB5CA2">
              <w:rPr>
                <w:rFonts w:ascii="Arial" w:hAnsi="Arial" w:cs="Arial"/>
                <w:sz w:val="20"/>
                <w:szCs w:val="20"/>
              </w:rPr>
              <w:t>электробезопасности</w:t>
            </w:r>
            <w:proofErr w:type="spellEnd"/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CB5CA2" w:rsidRPr="00CB5CA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4" w:name="Par87"/>
            <w:bookmarkEnd w:id="4"/>
            <w:r w:rsidRPr="00CB5CA2">
              <w:rPr>
                <w:rFonts w:ascii="Arial" w:hAnsi="Arial" w:cs="Arial"/>
                <w:sz w:val="20"/>
                <w:szCs w:val="20"/>
              </w:rPr>
              <w:t>III. Лечебно-профилактические и санитарно-бытовые мероприятия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Создание и оборудование медицинских кабинетов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CB5CA2" w:rsidRPr="00CB5CA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5" w:name="Par100"/>
            <w:bookmarkEnd w:id="5"/>
            <w:r w:rsidRPr="00CB5CA2">
              <w:rPr>
                <w:rFonts w:ascii="Arial" w:hAnsi="Arial" w:cs="Arial"/>
                <w:sz w:val="20"/>
                <w:szCs w:val="20"/>
              </w:rPr>
              <w:t>IV. Мероприятия по обеспечению средствами индивидуальной защиты (</w:t>
            </w:r>
            <w:proofErr w:type="gramStart"/>
            <w:r w:rsidRPr="00CB5CA2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CB5C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CB5CA2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Обеспечение работников смывающими и (или) обезвреживающими средствами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 xml:space="preserve">Приобретение индивидуальных средств защиты от поражения электрическим током </w:t>
            </w:r>
            <w:r w:rsidRPr="00CB5CA2">
              <w:rPr>
                <w:rFonts w:ascii="Arial" w:hAnsi="Arial" w:cs="Arial"/>
                <w:sz w:val="20"/>
                <w:szCs w:val="20"/>
              </w:rPr>
              <w:lastRenderedPageBreak/>
              <w:t>(диэлектрические перчатки, коврики, инструмент)</w:t>
            </w:r>
          </w:p>
        </w:tc>
      </w:tr>
      <w:tr w:rsidR="00CB5CA2" w:rsidRPr="00CB5CA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6" w:name="Par107"/>
            <w:bookmarkEnd w:id="6"/>
            <w:r w:rsidRPr="00CB5CA2">
              <w:rPr>
                <w:rFonts w:ascii="Arial" w:hAnsi="Arial" w:cs="Arial"/>
                <w:sz w:val="20"/>
                <w:szCs w:val="20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Приобретение, содержание и обновление спортивного инвентаря</w:t>
            </w:r>
          </w:p>
        </w:tc>
      </w:tr>
      <w:tr w:rsidR="00CB5CA2" w:rsidRPr="00CB5C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 xml:space="preserve">Примерная форма соглашения по охране труда </w:t>
      </w:r>
      <w:hyperlink w:anchor="Par125" w:history="1">
        <w:r w:rsidRPr="00CB5CA2">
          <w:rPr>
            <w:rFonts w:ascii="Arial" w:hAnsi="Arial" w:cs="Arial"/>
            <w:color w:val="0000FF"/>
            <w:sz w:val="20"/>
            <w:szCs w:val="20"/>
          </w:rPr>
          <w:t>(приложение 2)</w:t>
        </w:r>
      </w:hyperlink>
      <w:r w:rsidRPr="00CB5CA2">
        <w:rPr>
          <w:rFonts w:ascii="Arial" w:hAnsi="Arial" w:cs="Arial"/>
          <w:sz w:val="20"/>
          <w:szCs w:val="20"/>
        </w:rPr>
        <w:t xml:space="preserve">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B5CA2">
        <w:rPr>
          <w:rFonts w:ascii="Arial" w:hAnsi="Arial" w:cs="Arial"/>
          <w:sz w:val="20"/>
          <w:szCs w:val="20"/>
        </w:rPr>
        <w:t>Приложение 2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125"/>
      <w:bookmarkEnd w:id="7"/>
      <w:r w:rsidRPr="00CB5CA2">
        <w:rPr>
          <w:rFonts w:ascii="Arial" w:hAnsi="Arial" w:cs="Arial"/>
          <w:sz w:val="20"/>
          <w:szCs w:val="20"/>
        </w:rPr>
        <w:t>Примерная форма соглашения по охране труда</w:t>
      </w: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020"/>
        <w:gridCol w:w="1531"/>
        <w:gridCol w:w="964"/>
        <w:gridCol w:w="2438"/>
      </w:tblGrid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B5C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B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5C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Ответственные лица</w:t>
            </w: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CA2" w:rsidRPr="00CB5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A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A2" w:rsidRPr="00CB5CA2" w:rsidRDefault="00CB5CA2" w:rsidP="00CB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CA2" w:rsidRPr="00CB5CA2" w:rsidRDefault="00CB5CA2" w:rsidP="00CB5C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D7968" w:rsidRDefault="009D7968"/>
    <w:sectPr w:rsidR="009D7968" w:rsidSect="001F17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5CA2"/>
    <w:rsid w:val="009D7968"/>
    <w:rsid w:val="00CB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B6FCB36069E6199552780223ACD5816AFDB9EC0C6FDRET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BB7912E571AF5E7CB331F88C969C2EAA27668C33B069E6199552780R2T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331F88C969C2EAA1796ECD3A069E6199552780R2T2H" TargetMode="External"/><Relationship Id="rId5" Type="http://schemas.openxmlformats.org/officeDocument/2006/relationships/hyperlink" Target="consultantplus://offline/ref=31DBB7912E571AF5E7CB331F88C969C2E9A77A61CD36069E6199552780R2T2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7795</Characters>
  <Application>Microsoft Office Word</Application>
  <DocSecurity>0</DocSecurity>
  <Lines>64</Lines>
  <Paragraphs>18</Paragraphs>
  <ScaleCrop>false</ScaleCrop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2017-10-09T07:18:00Z</dcterms:created>
  <dcterms:modified xsi:type="dcterms:W3CDTF">2017-10-09T07:24:00Z</dcterms:modified>
</cp:coreProperties>
</file>