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C3537">
        <w:rPr>
          <w:rFonts w:ascii="Times New Roman" w:hAnsi="Times New Roman" w:cs="Times New Roman"/>
          <w:sz w:val="24"/>
          <w:szCs w:val="24"/>
        </w:rPr>
        <w:t>1</w:t>
      </w:r>
      <w:r w:rsidR="00C01EF9">
        <w:rPr>
          <w:rFonts w:ascii="Times New Roman" w:hAnsi="Times New Roman" w:cs="Times New Roman"/>
          <w:sz w:val="24"/>
          <w:szCs w:val="24"/>
        </w:rPr>
        <w:t>9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C01EF9">
        <w:rPr>
          <w:rFonts w:ascii="Times New Roman" w:hAnsi="Times New Roman" w:cs="Times New Roman"/>
          <w:sz w:val="24"/>
          <w:szCs w:val="24"/>
        </w:rPr>
        <w:t>0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DA61E8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4671D" w:rsidRPr="00DA61E8">
        <w:rPr>
          <w:rFonts w:ascii="Times New Roman" w:hAnsi="Times New Roman" w:cs="Times New Roman"/>
          <w:sz w:val="24"/>
          <w:szCs w:val="24"/>
        </w:rPr>
        <w:t>6</w:t>
      </w:r>
      <w:r w:rsidR="005A68DE" w:rsidRPr="00DA61E8">
        <w:rPr>
          <w:rFonts w:ascii="Times New Roman" w:hAnsi="Times New Roman" w:cs="Times New Roman"/>
          <w:sz w:val="24"/>
          <w:szCs w:val="24"/>
        </w:rPr>
        <w:t>/УСХ</w:t>
      </w:r>
      <w:r w:rsidR="00DA61E8" w:rsidRPr="00DA61E8">
        <w:rPr>
          <w:rFonts w:ascii="Times New Roman" w:hAnsi="Times New Roman" w:cs="Times New Roman"/>
          <w:sz w:val="24"/>
          <w:szCs w:val="24"/>
        </w:rPr>
        <w:t>/2018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от </w:t>
      </w:r>
      <w:r w:rsidR="00DA61E8" w:rsidRPr="00DA61E8">
        <w:rPr>
          <w:rFonts w:ascii="Times New Roman" w:hAnsi="Times New Roman" w:cs="Times New Roman"/>
          <w:sz w:val="24"/>
          <w:szCs w:val="24"/>
        </w:rPr>
        <w:t>1</w:t>
      </w:r>
      <w:r w:rsidR="0014671D" w:rsidRPr="00DA61E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201</w:t>
      </w:r>
      <w:r w:rsidR="00DA61E8" w:rsidRPr="00DA61E8">
        <w:rPr>
          <w:rFonts w:ascii="Times New Roman" w:hAnsi="Times New Roman" w:cs="Times New Roman"/>
          <w:sz w:val="24"/>
          <w:szCs w:val="24"/>
        </w:rPr>
        <w:t>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1E8" w:rsidRPr="00DA61E8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бюджета Белоярского района субсидии крестьянскому (фермерскому) хозяйству Гришкиной Надежде Алексеевне</w:t>
      </w:r>
      <w:r w:rsidR="00DA61E8" w:rsidRPr="00DA61E8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 w:rsidRPr="00DA61E8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4671D" w:rsidRPr="00DA61E8">
        <w:rPr>
          <w:rFonts w:ascii="Times New Roman" w:hAnsi="Times New Roman" w:cs="Times New Roman"/>
          <w:sz w:val="24"/>
          <w:szCs w:val="24"/>
        </w:rPr>
        <w:t>Гришкина Н.А.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1EF9">
        <w:rPr>
          <w:rFonts w:ascii="Times New Roman" w:hAnsi="Times New Roman" w:cs="Times New Roman"/>
          <w:sz w:val="24"/>
          <w:szCs w:val="24"/>
        </w:rPr>
        <w:t>72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C01EF9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DA61E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5A68DE" w:rsidRDefault="00DA61E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6D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11FD4"/>
    <w:rsid w:val="0014671D"/>
    <w:rsid w:val="00316ACE"/>
    <w:rsid w:val="005972E2"/>
    <w:rsid w:val="005A68DE"/>
    <w:rsid w:val="00657722"/>
    <w:rsid w:val="0069493A"/>
    <w:rsid w:val="00822D01"/>
    <w:rsid w:val="008C3537"/>
    <w:rsid w:val="00937FCE"/>
    <w:rsid w:val="00A56D7E"/>
    <w:rsid w:val="00B37BBB"/>
    <w:rsid w:val="00B5507D"/>
    <w:rsid w:val="00C01EF9"/>
    <w:rsid w:val="00CE17BA"/>
    <w:rsid w:val="00D05EE6"/>
    <w:rsid w:val="00DA61E8"/>
    <w:rsid w:val="00E26DF9"/>
    <w:rsid w:val="00E87A3D"/>
    <w:rsid w:val="00F760E6"/>
    <w:rsid w:val="00F81716"/>
    <w:rsid w:val="00FC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14</cp:revision>
  <cp:lastPrinted>2017-04-10T06:12:00Z</cp:lastPrinted>
  <dcterms:created xsi:type="dcterms:W3CDTF">2017-04-10T04:45:00Z</dcterms:created>
  <dcterms:modified xsi:type="dcterms:W3CDTF">2018-10-10T03:56:00Z</dcterms:modified>
</cp:coreProperties>
</file>