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C2" w:rsidRPr="00641BFA" w:rsidRDefault="00C90AFA" w:rsidP="00FA5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при проведении публичных консультаций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в рамках оценки фактического воздействия нормативного правового акта Белоярского района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A58C2" w:rsidRPr="00641BFA" w:rsidRDefault="00FA58C2" w:rsidP="006E5575">
            <w:pPr>
              <w:jc w:val="center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A58C2" w:rsidRPr="00514B34" w:rsidRDefault="00891E51" w:rsidP="00C90AFA">
            <w:pPr>
              <w:jc w:val="both"/>
              <w:rPr>
                <w:sz w:val="24"/>
                <w:szCs w:val="24"/>
              </w:rPr>
            </w:pPr>
            <w:proofErr w:type="gramStart"/>
            <w:r w:rsidRPr="00891E51">
              <w:rPr>
                <w:sz w:val="24"/>
                <w:szCs w:val="24"/>
              </w:rPr>
              <w:t>воздействия</w:t>
            </w:r>
            <w:proofErr w:type="gramEnd"/>
            <w:r w:rsidRPr="00891E51">
              <w:rPr>
                <w:sz w:val="24"/>
                <w:szCs w:val="24"/>
              </w:rPr>
              <w:t xml:space="preserve"> постановления администрации Белоярского района от 22 марта 2018 года № 213 «Об утверждении Порядка ремонта и содержания автомобильных дорог общего пользования местн</w:t>
            </w:r>
            <w:r>
              <w:rPr>
                <w:sz w:val="24"/>
                <w:szCs w:val="24"/>
              </w:rPr>
              <w:t>ого значения Белоярского района</w:t>
            </w:r>
            <w:r w:rsidR="00467A78">
              <w:rPr>
                <w:sz w:val="24"/>
                <w:szCs w:val="24"/>
              </w:rPr>
              <w:t xml:space="preserve">». </w:t>
            </w:r>
          </w:p>
          <w:p w:rsidR="00FA58C2" w:rsidRPr="00C90A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891E51">
              <w:rPr>
                <w:sz w:val="24"/>
                <w:szCs w:val="24"/>
                <w:lang w:val="en-US"/>
              </w:rPr>
              <w:t>RostopiroEY</w:t>
            </w:r>
            <w:proofErr w:type="spellEnd"/>
            <w:r w:rsidR="00C90AFA" w:rsidRPr="00C90AFA">
              <w:rPr>
                <w:sz w:val="24"/>
                <w:szCs w:val="24"/>
              </w:rPr>
              <w:t>@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admbel</w:t>
            </w:r>
            <w:proofErr w:type="spellEnd"/>
            <w:r w:rsidR="00C90AFA" w:rsidRPr="00C90AFA">
              <w:rPr>
                <w:sz w:val="24"/>
                <w:szCs w:val="24"/>
              </w:rPr>
              <w:t>.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1BFA">
              <w:rPr>
                <w:sz w:val="24"/>
                <w:szCs w:val="24"/>
              </w:rPr>
              <w:t>_не позднее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514B34" w:rsidRPr="00514B34">
              <w:rPr>
                <w:sz w:val="24"/>
                <w:szCs w:val="24"/>
              </w:rPr>
              <w:t>21</w:t>
            </w:r>
            <w:r w:rsidR="008A3138">
              <w:rPr>
                <w:sz w:val="24"/>
                <w:szCs w:val="24"/>
              </w:rPr>
              <w:t>/0</w:t>
            </w:r>
            <w:r w:rsidR="00514B34" w:rsidRPr="00514B34">
              <w:rPr>
                <w:sz w:val="24"/>
                <w:szCs w:val="24"/>
              </w:rPr>
              <w:t>6</w:t>
            </w:r>
            <w:r w:rsidR="008A3138">
              <w:rPr>
                <w:sz w:val="24"/>
                <w:szCs w:val="24"/>
              </w:rPr>
              <w:t>/20</w:t>
            </w:r>
            <w:r w:rsidR="00514B34" w:rsidRPr="00514B34">
              <w:rPr>
                <w:sz w:val="24"/>
                <w:szCs w:val="24"/>
              </w:rPr>
              <w:t>20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C90AFA">
              <w:rPr>
                <w:sz w:val="24"/>
                <w:szCs w:val="24"/>
              </w:rPr>
              <w:t>года</w:t>
            </w:r>
          </w:p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Орган, осуществляющий оценку фактического воздействия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A58C2" w:rsidRPr="00641BFA" w:rsidRDefault="00FA58C2" w:rsidP="00FA58C2">
      <w:pPr>
        <w:rPr>
          <w:sz w:val="24"/>
          <w:szCs w:val="24"/>
        </w:rPr>
      </w:pPr>
      <w:bookmarkStart w:id="0" w:name="_GoBack"/>
      <w:bookmarkEnd w:id="0"/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center"/>
        <w:rPr>
          <w:sz w:val="24"/>
          <w:szCs w:val="24"/>
        </w:rPr>
      </w:pPr>
      <w:r w:rsidRPr="00641BFA">
        <w:rPr>
          <w:sz w:val="24"/>
          <w:szCs w:val="24"/>
        </w:rPr>
        <w:t>Контактная информация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По Вашему желанию укажите: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Наименование организации _______________________________________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Сферу деятельности организации __________________________________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Ф.И.О. контактного лица _________________________________________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Номер контактного телефона _____________________________________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Адрес электронной почты ________________________________________</w:t>
      </w:r>
    </w:p>
    <w:p w:rsidR="00FA58C2" w:rsidRPr="00641BFA" w:rsidRDefault="00FA58C2" w:rsidP="00475850">
      <w:pPr>
        <w:ind w:left="142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FA58C2" w:rsidRPr="00641BFA" w:rsidTr="006E5575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A58C2" w:rsidRPr="00641BFA" w:rsidTr="006E5575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 власти, осуществляющего оценку фактического воздействия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A58C2" w:rsidRPr="00641BFA" w:rsidTr="006E5575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A58C2" w:rsidRPr="00641BFA" w:rsidTr="006E5575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bCs/>
                <w:i/>
                <w:sz w:val="24"/>
                <w:szCs w:val="24"/>
              </w:rPr>
              <w:t>О</w:t>
            </w:r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641BFA">
              <w:rPr>
                <w:i/>
                <w:sz w:val="24"/>
                <w:szCs w:val="24"/>
              </w:rPr>
              <w:t xml:space="preserve">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A58C2" w:rsidRPr="00641BFA" w:rsidTr="006E5575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фактического воздействия нормативного правового акта.</w:t>
            </w:r>
          </w:p>
        </w:tc>
      </w:tr>
      <w:tr w:rsidR="00FA58C2" w:rsidRPr="00641BFA" w:rsidTr="006E5575">
        <w:trPr>
          <w:trHeight w:val="70"/>
        </w:trPr>
        <w:tc>
          <w:tcPr>
            <w:tcW w:w="9498" w:type="dxa"/>
            <w:shd w:val="clear" w:color="auto" w:fill="auto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</w:tbl>
    <w:p w:rsidR="00FA58C2" w:rsidRPr="00641BFA" w:rsidRDefault="00FA58C2" w:rsidP="00C90AF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2A9A" w:rsidRPr="00C90AFA" w:rsidRDefault="00FA58C2" w:rsidP="00C90AFA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41BFA">
        <w:rPr>
          <w:sz w:val="24"/>
          <w:szCs w:val="24"/>
        </w:rPr>
        <w:t>_________________</w:t>
      </w:r>
    </w:p>
    <w:sectPr w:rsidR="00532A9A" w:rsidRPr="00C90AFA" w:rsidSect="00C90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5F"/>
    <w:rsid w:val="002C76AE"/>
    <w:rsid w:val="00311F5F"/>
    <w:rsid w:val="00467A78"/>
    <w:rsid w:val="00475850"/>
    <w:rsid w:val="00514B34"/>
    <w:rsid w:val="00891E51"/>
    <w:rsid w:val="008A3138"/>
    <w:rsid w:val="00A71BA0"/>
    <w:rsid w:val="00B271C4"/>
    <w:rsid w:val="00C90AFA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AB63-9911-4801-8FEF-BBDCD8FD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CCAA-9C9F-4BFE-B7C0-1E5B4689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Зиневич</cp:lastModifiedBy>
  <cp:revision>3</cp:revision>
  <dcterms:created xsi:type="dcterms:W3CDTF">2020-06-03T09:55:00Z</dcterms:created>
  <dcterms:modified xsi:type="dcterms:W3CDTF">2020-06-03T09:56:00Z</dcterms:modified>
</cp:coreProperties>
</file>