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4" w:rsidRPr="00E670C4" w:rsidRDefault="00E670C4" w:rsidP="00E670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РАСПОРЯЖЕНИЕ</w:t>
      </w:r>
      <w:bookmarkStart w:id="0" w:name="_GoBack"/>
      <w:bookmarkEnd w:id="0"/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от 4 мая 2009 г. N 311-р</w:t>
      </w: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БЕЛОЯРСКОГО РАЙОНА</w:t>
      </w:r>
    </w:p>
    <w:p w:rsidR="00E670C4" w:rsidRPr="00E670C4" w:rsidRDefault="00E670C4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670C4" w:rsidRPr="00E670C4" w:rsidRDefault="00E670C4" w:rsidP="00E67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70C4" w:rsidRPr="00E670C4" w:rsidRDefault="00E670C4" w:rsidP="00E67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0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E670C4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E670C4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proofErr w:type="gramEnd"/>
    </w:p>
    <w:p w:rsidR="00E670C4" w:rsidRPr="00E670C4" w:rsidRDefault="00E670C4" w:rsidP="00E67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от 28.02.2012 N 104-р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6</w:t>
      </w:r>
      <w:r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2015 г. N 133-р</w:t>
      </w:r>
      <w:r w:rsidRPr="00E670C4">
        <w:rPr>
          <w:rFonts w:ascii="Times New Roman" w:hAnsi="Times New Roman" w:cs="Times New Roman"/>
          <w:sz w:val="24"/>
          <w:szCs w:val="24"/>
        </w:rPr>
        <w:t>)</w:t>
      </w:r>
    </w:p>
    <w:p w:rsidR="00E670C4" w:rsidRPr="00E670C4" w:rsidRDefault="00E670C4" w:rsidP="00E67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670C4">
          <w:rPr>
            <w:rFonts w:ascii="Times New Roman" w:hAnsi="Times New Roman" w:cs="Times New Roman"/>
            <w:sz w:val="24"/>
            <w:szCs w:val="24"/>
          </w:rPr>
          <w:t>частью 5 статьи 9</w:t>
        </w:r>
      </w:hyperlink>
      <w:r w:rsidRPr="00E670C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Pr="00E670C4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670C4">
        <w:rPr>
          <w:rFonts w:ascii="Times New Roman" w:hAnsi="Times New Roman" w:cs="Times New Roman"/>
          <w:sz w:val="24"/>
          <w:szCs w:val="24"/>
        </w:rPr>
        <w:t xml:space="preserve"> Думы Белоярского района от 29 октября 2007 года N 84 "О представителе нанимателя (работодателе) для муниципальных служащих администрации Белоярского района":</w:t>
      </w: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E670C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670C4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Белоярского района к совершению коррупционных правонарушений.</w:t>
      </w: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2. Руководителям органов администрации Белоярского района с правами юридического лица, председателю контрольно-счетной палаты Белоярского района, главам сельских поселений в границах Белоярского района (по согласованию) принять порядки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 учетом положений настоящего распоряжения.</w:t>
      </w:r>
    </w:p>
    <w:p w:rsidR="00E670C4" w:rsidRPr="00E670C4" w:rsidRDefault="00E670C4" w:rsidP="00E67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70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0C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8" w:history="1">
        <w:r w:rsidRPr="00E670C4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E670C4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28.02.2012 N 104-р)</w:t>
      </w: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70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0C4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управляющего делами администрации Белоярского района Стародубову Л.П.</w:t>
      </w: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E670C4">
        <w:rPr>
          <w:rFonts w:ascii="Times New Roman" w:hAnsi="Times New Roman" w:cs="Times New Roman"/>
          <w:sz w:val="24"/>
          <w:szCs w:val="24"/>
        </w:rPr>
        <w:t>С.П.МАНЕНКОВ</w:t>
      </w: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0C4" w:rsidRPr="00E670C4" w:rsidRDefault="00E670C4" w:rsidP="00E670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670C4" w:rsidRPr="00E670C4" w:rsidRDefault="00E670C4" w:rsidP="00E67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670C4" w:rsidRPr="00E670C4" w:rsidRDefault="00E670C4" w:rsidP="00E67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E670C4" w:rsidRPr="00E670C4" w:rsidRDefault="00E670C4" w:rsidP="00E67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0C4">
        <w:rPr>
          <w:rFonts w:ascii="Times New Roman" w:hAnsi="Times New Roman" w:cs="Times New Roman"/>
          <w:sz w:val="24"/>
          <w:szCs w:val="24"/>
        </w:rPr>
        <w:t>от 4 мая 2009 года N 311-р</w:t>
      </w:r>
    </w:p>
    <w:p w:rsidR="00E670C4" w:rsidRPr="00E670C4" w:rsidRDefault="00E670C4" w:rsidP="00E6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(РАБОТОДАТЕЛЯ) О ФАКТАХ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ОБРАЩЕНИЯ В ЦЕЛЯХ СКЛОНЕНИЯ МУНИЦИПАЛЬНОГО СЛУЖАЩЕГО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БЕЛОЯРСКОГО РАЙОНА К СОВЕРШЕНИЮ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КОРРУПЦИОННЫХ</w:t>
      </w:r>
      <w:proofErr w:type="gramEnd"/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администрации Белоярского района к совершению коррупционных правонарушений (далее - Порядок) разработан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муниципальных 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уведомления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Муниципальные служащие администрации Белоярского района (далее - муниципальные служащие)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обращения к муниципальным служащим в целях склонения к совершению коррупционных правонарушений указанные лица обязаны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направить </w:t>
      </w:r>
      <w:hyperlink w:anchor="Par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отдел муниципальной службы управления делами администрации Белоярского района по форме согласно приложению 1 к настоящему Порядку.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в день прибытия к месту прохождения службы.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уведомлении должны содержаться следующие сведения: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уведомителя, контактные телефоны;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службы, наименование органа администрации Белоярского района, в котором он осуществляет профессиональную деятельность;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обстоятельства, при которых произошло обращение в целях склонения к совершению коррупционных правонарушений;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детальное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лицах, имеющих отношение к данному делу, и свидетелях, если таковые имеются;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известные сведения, представляющие интерес для разбирательства по существу;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дата подачи уведомления.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Уведомление, поданное муниципальным служащим, подписывается им лично.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регистрации уведомлений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Уведомление подлежит обязательной регистрации в </w:t>
      </w:r>
      <w:hyperlink w:anchor="Par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уведомлений о фактах обращения в целях склонения муниципального служащего администрации Белоярского района к совершению коррупционных правонарушений (далее - журнал учета), который оформляется, ведется и хранится в отделе муниципальной службы управления делами администрации Белоярского района по форме согласно приложению к настоящему Порядку.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Листы в журнале учета нумеруются, прошнуровываются и скрепляются печатью.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уведомлении ставится отметка о его поступлении к представителю нанимателя (работодателю) с указанием номера и даты поступления, подписи и расшифровки фамилии лица, зарегистрировавшего уведомление.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Анонимные уведомления принимаются без регистрации для сведения. К рассмотрению анонимные уведомления не принимаются.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Конфиденциальность полученных сведений обеспечивается отделом муниципальной службы управления делами администрации Белоярского района.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проверки сведений, изложенных в уведомлениях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Представитель нанимателя (работодатель) в течение 3 рабочих дней со дня поступления уведомления выносит одно из решений: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незамедлительной передаче уведомления в правоохранительные органы;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проведении служебной проверки и о создании комиссии по проведению служебной проверки с целью проверки сведений, изложенных в уведомлении.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решению представителя нанимателя (работодателя) муниципальный служащий временно отстраняется от замещаемой должности на время проведения служебной проверки с сохранением на этот период денежного содержания по замещаемой должности муниципальной службы.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комиссии, созданной для проведения служебной проверки, входят уполномоченные представителем нанимателя (работодателем) муниципальные служащие администрации Белоярского района, в том числе юридическо-правового управления и отдела муниципальной службы управления делами администрации Белоярского района.</w:t>
      </w:r>
      <w:proofErr w:type="gramEnd"/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служебной проверки не принимает участие муниципальный служащий, заинтересованный в ее результатах. В случае личной заинтересованности одного из членов комиссии по решению председателя комиссии или по письменному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заявлению самого муниципального служащего он не принимает участия в рассмотрении указанных вопросов.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не вправе разглашать сведения, ставшие им известными в ходе проведения служебной проверки.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Служебная проверка осуществляется в месячный срок со дня принятия решения о ее проведении.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 целью проверки информации, изложенной в уведомлении, при проведении служебной проверки комиссия: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выявляет круг лиц, прямо или косвенно причастных к фактам, изложенным в уведомлении;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запрашивает объяснения лиц, обладающих сведениями по рассматриваемому вопросу;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запрашивает материалы, изучает и оценивает их с точки зрения законности и объективности;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получает необходимую информацию в других государственных органах, организациях, предприятиях, с согласия их руководителей;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выявляет возможные последствия коррупционного поведения, устанавливает предполагаемый ущерб муниципальному образованию;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выносит по предоставленным материалам заключения и рекомендации.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служебной проверки допускается проведение иных мероприятий, способных дать объективную оценку по существу дела, в рамках законодательства Российской Федерации.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Результаты служебной проверки сообщаются представителю нанимателя (работодателю) в форме письменного заключения.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случае установления комиссией факта совершения муниципальными служащими действия (бездействия), содержащего признаки административного правонарушения или состава преступления, председатель комиссии обязан сообщить об этом представителю нанимателя (работодателю) для передачи информации о совершении указанного действия (бездействия) и подтверждающих такой факт документов в правоохранительные органы.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случае подтверждения наличия факта обращения в целях склонения к совершению коррупционных правонарушений комиссией в заключение служебной проверки выносятся рекомендации представителю нанимателя (работодателю) по применению превентивных мер по недопущению коррупционного правонарушения. Вместе с тем принимается решение о передаче информации в правоохранительные органы в отношении лица, выступившего с обращением в целях склонения к коррупционному правонарушению.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факта обращения в целях склонения к совершению коррупционных правонарушений, но обнаружения признаков конфликта интересов, собранные в ходе служебной проверки материалы, заключение служебной проверки передаются на рассмотрение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проведения заседания, а также принятия решения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осуществляется в соответствии с постановлением администрации Белоярского района, регламентирующим деятельность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и урегулированию конфликтов интересов в администрации Белоярского района.</w:t>
      </w:r>
      <w:proofErr w:type="gramEnd"/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случае укрытия сведений или несвоевременного уведомления представителя нанимателя (работодателя) муниципальный служащий несет ответственность в соответствии с законодательством Российской Федерации.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Представителю нанимателя (работодателю)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(должность, Ф.И.О.)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(Ф.И.О. муниципального служащего)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(замещаемая должность муниципальной службы)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82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 декабря 2008 года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273-ФЗ "О противодействии коррупции"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(Ф.И.О., замещаемая должность муниципальной службы)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уведомляю об обращении ко мне "___" _____________________ 20__ г.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(Ф.И.О.)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склонения меня к совершению коррупционных действий, а именно: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(перечислить, в чем выражается склонение к коррупционным правонарушениям)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подтверждаю, что мною ___________________________________________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(Ф.И.О.)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обязанность об уведомлении органов прокуратуры или  других  государственных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органов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полном объеме.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________________                     __________________________________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(дата)                                      (подпись)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зарегистрировано в журнале учета уведомлений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 N  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ответственного лица)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70C4" w:rsidSect="00E670C4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24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ЖУРНАЛ УЧЕТА УВЕДОМЛЕНИЙ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 администрации Белоярского района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417"/>
        <w:gridCol w:w="2721"/>
        <w:gridCol w:w="2494"/>
        <w:gridCol w:w="1531"/>
      </w:tblGrid>
      <w:tr w:rsidR="00E670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подавшего уведомление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Белоярского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70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C4" w:rsidRDefault="00E670C4" w:rsidP="00E6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C4" w:rsidRDefault="00E670C4" w:rsidP="00E6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A3" w:rsidRPr="00E670C4" w:rsidRDefault="00997DA3" w:rsidP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70C4" w:rsidRPr="00E670C4" w:rsidRDefault="00E67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670C4" w:rsidRPr="00E670C4" w:rsidSect="00E670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4"/>
    <w:rsid w:val="00997DA3"/>
    <w:rsid w:val="00E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5741631F8FBEAD7823CA722FD85583806D612F594CE14811954C701D49E2E68AEF90BDF326131F4E859gCv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5741631F8FBEAD7823CA722FD85583806D612F597CF11811954C701D49E2Eg6v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5741631F8FBEAD78222AA3491D2573C0C881FF990C047D4460F9A56DD94792FE1A0499B3F6038gFv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E5741631F8FBEAD7823CA722FD85583806D612F594CE14811954C701D49E2E68AEF90BDF326131F4E859gCvBH" TargetMode="External"/><Relationship Id="rId10" Type="http://schemas.openxmlformats.org/officeDocument/2006/relationships/hyperlink" Target="consultantplus://offline/ref=979DD26408DF900C3691C2D46D560B632F52CF46595C2A3D7242AB35408CE74C4A03C503E2B87B2CoC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DD26408DF900C3691C2D46D560B632F52CF46595C2A3D7242AB35408CE74C4A03C503E2B87B2DoC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2226</Words>
  <Characters>12693</Characters>
  <Application>Microsoft Office Word</Application>
  <DocSecurity>0</DocSecurity>
  <Lines>105</Lines>
  <Paragraphs>29</Paragraphs>
  <ScaleCrop>false</ScaleCrop>
  <Company>*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2017-08-03T07:47:00Z</dcterms:created>
  <dcterms:modified xsi:type="dcterms:W3CDTF">2017-08-03T07:51:00Z</dcterms:modified>
</cp:coreProperties>
</file>