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81" w:rsidRPr="00B91981" w:rsidRDefault="00B919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ДУМА БЕЛОЯРСКОГО РАЙОНА</w:t>
      </w: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РЕШЕНИЕ</w:t>
      </w: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9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23 декабря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ОБ УТВЕРЖДЕНИИ ПОЛОЖЕНИЯ О КОМИТЕТЕ ПО ФИНАНСАМ</w:t>
      </w:r>
    </w:p>
    <w:p w:rsid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И НАЛОГОВОЙ ПОЛИТИКЕ АДМИНИСТРАЦИИ БЕЛОЯРСКОГО РАЙОНА</w:t>
      </w:r>
    </w:p>
    <w:p w:rsidR="00400038" w:rsidRDefault="004000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0038" w:rsidRPr="00B91981" w:rsidRDefault="00400038" w:rsidP="00400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00038" w:rsidRPr="00B91981" w:rsidRDefault="00400038" w:rsidP="00400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1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ред. решений Думы Белоярского района от 15.06.2010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62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400038" w:rsidRPr="00B91981" w:rsidRDefault="00400038" w:rsidP="00400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от 21.12.2011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223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22.11.2012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312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17.12.2013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415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400038" w:rsidRPr="00B91981" w:rsidRDefault="00400038" w:rsidP="00400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от 24.12.2018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68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29.11.2019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67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13.02.2020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400038" w:rsidRPr="00B91981" w:rsidRDefault="00400038" w:rsidP="00400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от 26.08.2020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31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23.12.2020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71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18.05.2021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23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400038" w:rsidRPr="00400038" w:rsidRDefault="00400038" w:rsidP="004000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proofErr w:type="gramStart"/>
      <w:r w:rsidRPr="00400038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400038">
        <w:rPr>
          <w:rFonts w:ascii="Times New Roman" w:hAnsi="Times New Roman" w:cs="Times New Roman"/>
          <w:b w:val="0"/>
          <w:sz w:val="24"/>
          <w:szCs w:val="24"/>
        </w:rPr>
        <w:t xml:space="preserve"> 09.12.2021 </w:t>
      </w:r>
      <w:hyperlink r:id="rId14">
        <w:r w:rsidRPr="00400038">
          <w:rPr>
            <w:rFonts w:ascii="Times New Roman" w:hAnsi="Times New Roman" w:cs="Times New Roman"/>
            <w:b w:val="0"/>
            <w:sz w:val="24"/>
            <w:szCs w:val="24"/>
          </w:rPr>
          <w:t>№ 71</w:t>
        </w:r>
      </w:hyperlink>
      <w:r w:rsidRPr="00400038">
        <w:rPr>
          <w:rFonts w:ascii="Times New Roman" w:hAnsi="Times New Roman" w:cs="Times New Roman"/>
          <w:b w:val="0"/>
          <w:sz w:val="24"/>
          <w:szCs w:val="24"/>
        </w:rPr>
        <w:t xml:space="preserve">, от 29.12.2022 </w:t>
      </w:r>
      <w:hyperlink r:id="rId15">
        <w:r w:rsidRPr="00400038">
          <w:rPr>
            <w:rFonts w:ascii="Times New Roman" w:hAnsi="Times New Roman" w:cs="Times New Roman"/>
            <w:b w:val="0"/>
            <w:sz w:val="24"/>
            <w:szCs w:val="24"/>
          </w:rPr>
          <w:t>№ 104</w:t>
        </w:r>
      </w:hyperlink>
      <w:r w:rsidRPr="0040003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00038">
        <w:rPr>
          <w:rFonts w:ascii="Times New Roman" w:hAnsi="Times New Roman" w:cs="Times New Roman"/>
          <w:b w:val="0"/>
          <w:sz w:val="24"/>
          <w:szCs w:val="24"/>
        </w:rPr>
        <w:t>от 4.10.2023 № 52</w:t>
      </w:r>
      <w:r w:rsidRPr="004000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0038">
        <w:rPr>
          <w:rFonts w:ascii="Times New Roman" w:hAnsi="Times New Roman" w:cs="Times New Roman"/>
          <w:b w:val="0"/>
          <w:sz w:val="24"/>
          <w:szCs w:val="24"/>
        </w:rPr>
        <w:t>)</w:t>
      </w:r>
    </w:p>
    <w:bookmarkEnd w:id="0"/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>
        <w:r w:rsidRPr="00B91981">
          <w:rPr>
            <w:rFonts w:ascii="Times New Roman" w:hAnsi="Times New Roman" w:cs="Times New Roman"/>
            <w:sz w:val="24"/>
            <w:szCs w:val="24"/>
          </w:rPr>
          <w:t>абзацем первым пункта 7 статьи 25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Устава Белоярского района, </w:t>
      </w:r>
      <w:hyperlink r:id="rId17">
        <w:r w:rsidRPr="00B91981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город Белоярский от 19 декабря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138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981">
        <w:rPr>
          <w:rFonts w:ascii="Times New Roman" w:hAnsi="Times New Roman" w:cs="Times New Roman"/>
          <w:sz w:val="24"/>
          <w:szCs w:val="24"/>
        </w:rPr>
        <w:t>О структуре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981">
        <w:rPr>
          <w:rFonts w:ascii="Times New Roman" w:hAnsi="Times New Roman" w:cs="Times New Roman"/>
          <w:sz w:val="24"/>
          <w:szCs w:val="24"/>
        </w:rPr>
        <w:t xml:space="preserve"> Дума Белоярского района решила: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>
        <w:r w:rsidRPr="00B9198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о комитете по финансам и налоговой политике администрации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981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981">
        <w:rPr>
          <w:rFonts w:ascii="Times New Roman" w:hAnsi="Times New Roman" w:cs="Times New Roman"/>
          <w:sz w:val="24"/>
          <w:szCs w:val="24"/>
        </w:rPr>
        <w:t>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B91981" w:rsidRPr="00B91981" w:rsidRDefault="00B91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С.П.МАНЕНКОВ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Приложение</w:t>
      </w:r>
    </w:p>
    <w:p w:rsidR="00B91981" w:rsidRPr="00B91981" w:rsidRDefault="00B91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19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решению Думы Белоярского района</w:t>
      </w:r>
    </w:p>
    <w:p w:rsidR="00B91981" w:rsidRPr="00B91981" w:rsidRDefault="00B919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19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23 декабря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91981">
        <w:rPr>
          <w:rFonts w:ascii="Times New Roman" w:hAnsi="Times New Roman" w:cs="Times New Roman"/>
          <w:sz w:val="24"/>
          <w:szCs w:val="24"/>
        </w:rPr>
        <w:t>ПОЛОЖЕНИЕ</w:t>
      </w: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О КОМИТЕТЕ ПО ФИНАНСАМ И НАЛОГОВОЙ ПОЛИТИКЕ</w:t>
      </w:r>
    </w:p>
    <w:p w:rsidR="00B91981" w:rsidRPr="00B91981" w:rsidRDefault="00B91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B91981" w:rsidRDefault="00B9198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 w:rsidP="00B91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91981" w:rsidRPr="00B91981" w:rsidRDefault="00B91981" w:rsidP="00B91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1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ред. решений Думы Белоярского района от 24.12.2018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68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B91981" w:rsidRPr="00B91981" w:rsidRDefault="00B91981" w:rsidP="00B91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от 29.11.2019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67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13.02.2020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26.08.2020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31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B91981" w:rsidRPr="00B91981" w:rsidRDefault="00B91981" w:rsidP="00B91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от 23.12.2020 </w:t>
      </w:r>
      <w:hyperlink r:id="rId22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71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18.05.2021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23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, от 09.12.2021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71</w:t>
        </w:r>
      </w:hyperlink>
      <w:r w:rsidRPr="00B91981">
        <w:rPr>
          <w:rFonts w:ascii="Times New Roman" w:hAnsi="Times New Roman" w:cs="Times New Roman"/>
          <w:sz w:val="24"/>
          <w:szCs w:val="24"/>
        </w:rPr>
        <w:t>,</w:t>
      </w:r>
    </w:p>
    <w:p w:rsidR="00B91981" w:rsidRPr="00B91981" w:rsidRDefault="00B91981" w:rsidP="00B91981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9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29.12.2022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91981">
          <w:rPr>
            <w:rFonts w:ascii="Times New Roman" w:hAnsi="Times New Roman" w:cs="Times New Roman"/>
            <w:sz w:val="24"/>
            <w:szCs w:val="24"/>
          </w:rPr>
          <w:t xml:space="preserve"> 104</w:t>
        </w:r>
      </w:hyperlink>
      <w:r>
        <w:rPr>
          <w:rFonts w:ascii="Times New Roman" w:hAnsi="Times New Roman" w:cs="Times New Roman"/>
          <w:sz w:val="24"/>
          <w:szCs w:val="24"/>
        </w:rPr>
        <w:t>, от 4.10.2023 № 52</w:t>
      </w:r>
      <w:r w:rsidRPr="00B91981">
        <w:rPr>
          <w:rFonts w:ascii="Times New Roman" w:hAnsi="Times New Roman" w:cs="Times New Roman"/>
          <w:sz w:val="24"/>
          <w:szCs w:val="24"/>
        </w:rPr>
        <w:t>)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1.1. Комитет является органом администрации Белоярского района, осуществляющим составление и организацию исполнения бюджета Белоярского района, обеспечивающим проведение единой финансовой и бюджетной политики в Белоярском районе, уполномоченным управлять финансами Белоярского района. Комитет является муниципальным казенным учреждением и финансовым органом муниципального образования Белоярский район со всеми полномочиями согласно налоговому и бюджетному законодательству.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1.2. Комитет в своей деятельности руководствуется </w:t>
      </w:r>
      <w:hyperlink r:id="rId26">
        <w:r w:rsidRPr="00B9198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Губернатора и Правительства Ханты-Мансийского автономного округа - Югры, </w:t>
      </w:r>
      <w:hyperlink r:id="rId27">
        <w:r w:rsidRPr="00B9198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Белоярского района, решениями Думы Белоярского района, постановлениями, распоряжениями администрации Белоярского района, а также настоящим Положением.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1.3. Комитет осуществляет свою деятельность во взаимодействии с Департаментом финансов Ханты-Мансийского автономного округа - Югры, другими органами исполнительной власти Ханты-Мансийского автономного округа - Югры, органами местного самоуправления и органами администрации Белоярского района, общественными и иными объединениями и организациями независимо от их организационно-правовой формы, по вопросам, отнесенным к ведению Комитета.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1.4. В своей деятельности Комитет подчиняется главе Белоярского района и непосредственно курируется заместителем главы Белоярского района по финансам и налоговой политике администрации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1.5. Комитет является юридическим лицом, имеет самостоятельный баланс, лицевой счет по исполнению сметы Комитета, единый счет по исполнению бюджета Белоярского района и иные счета в учреждениях банков, печать с гербом Белоярского района, штампы со своим наименованием, бланки и другие реквизиты, необходимые для его деятельности.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1.6. Сокращенное наименование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981">
        <w:rPr>
          <w:rFonts w:ascii="Times New Roman" w:hAnsi="Times New Roman" w:cs="Times New Roman"/>
          <w:sz w:val="24"/>
          <w:szCs w:val="24"/>
        </w:rPr>
        <w:t>Комитет по финансам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981">
        <w:rPr>
          <w:rFonts w:ascii="Times New Roman" w:hAnsi="Times New Roman" w:cs="Times New Roman"/>
          <w:sz w:val="24"/>
          <w:szCs w:val="24"/>
        </w:rPr>
        <w:t>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1.7. Комитет находится по почтовому адресу: улица Центральная, дом 9, город </w:t>
      </w:r>
      <w:r w:rsidRPr="00B91981">
        <w:rPr>
          <w:rFonts w:ascii="Times New Roman" w:hAnsi="Times New Roman" w:cs="Times New Roman"/>
          <w:sz w:val="24"/>
          <w:szCs w:val="24"/>
        </w:rPr>
        <w:lastRenderedPageBreak/>
        <w:t>Белоярский Ханты-Мансийского автономного округа - Югры Тюменской области, 628162.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2. Полномочия Комитета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2.1. Комитет как финансовый орган и уполномоченный исполнительно-распорядительный орган муниципального образования Белоярский район в рамках решения вопросов местного значения, предусмотренных </w:t>
      </w:r>
      <w:hyperlink r:id="rId28">
        <w:r w:rsidRPr="00B9198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>
        <w:r w:rsidRPr="00B91981">
          <w:rPr>
            <w:rFonts w:ascii="Times New Roman" w:hAnsi="Times New Roman" w:cs="Times New Roman"/>
            <w:sz w:val="24"/>
            <w:szCs w:val="24"/>
          </w:rPr>
          <w:t>2 пункта 1 статьи 15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98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981">
        <w:rPr>
          <w:rFonts w:ascii="Times New Roman" w:hAnsi="Times New Roman" w:cs="Times New Roman"/>
          <w:sz w:val="24"/>
          <w:szCs w:val="24"/>
        </w:rPr>
        <w:t xml:space="preserve">, осуществляет на </w:t>
      </w:r>
      <w:proofErr w:type="gramStart"/>
      <w:r w:rsidRPr="00B9198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Белоярского района следующие полномочия: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правовое регулирование в установленной сфере деятельности Комитета;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составление проекта бюджета Белоярского района и организация исполнения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организация межбюджетных отношений;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управление муниципальным долгом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5) организация и осуществление финансового контроля в пределах своей компетенции;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6) применение бюджетных мер принуждения;</w:t>
      </w:r>
    </w:p>
    <w:p w:rsidR="00B91981" w:rsidRDefault="00B91981" w:rsidP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7) проведение бюджетной и налоговой политики;</w:t>
      </w:r>
    </w:p>
    <w:p w:rsidR="00B91981" w:rsidRPr="00B91981" w:rsidRDefault="00B91981" w:rsidP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8) проведение долговой политики.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B91981">
        <w:rPr>
          <w:rFonts w:ascii="Times New Roman" w:hAnsi="Times New Roman" w:cs="Times New Roman"/>
          <w:sz w:val="24"/>
          <w:szCs w:val="24"/>
        </w:rPr>
        <w:t>2.2. На основании и во исполнение федеральных законов, законов и иных нормативно-правовых актов Ханты-Мансийского автономного округа - Югры Комитет готовит и в установленном порядке вносит на рассмотрение Думы Белоярского района и главы Белоярского района проекты муниципальных правовых актов Белоярского района по вопросам, относящимся к установленной сфере деятельности Комитета.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На основании и во исполнение федеральных законов, законов и иных нормативно-правовых актов Ханты-Мансийского автономного округа - Югры Комитет принимает муниципальные правовые акты Белоярского района по вопросам, входящим в его компетенцию, в том числе устанавливающие: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порядок и методику планирования бюджетных ассигнований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порядок составления и ведения сводной бюджетной росписи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порядок составления и ведения бюджетных росписей главных распорядителей средств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порядок направления уведомлений о предоставлении субсидий, субвенций, иных межбюджетных трансфертов, имеющих целевое назначение, из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5) порядок определения перечня и кодов целевых статей расходов бюджета Белоярского района, финансовое обеспечение которых осуществляется за счет </w:t>
      </w:r>
      <w:r w:rsidRPr="00B91981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трансфертов, имеющих целевое назначение, предоставляемых из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6) порядок исполнения решения о применении бюджетных мер принуждения за совершение бюджетного нарушения;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7) утратил силу. 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8) порядок исполнения бюджета Белоярского района по расходам и источникам финансирования дефицита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9) порядок составления и ведения кассового плана, а также состав и сроки предоставления главными распорядителями бюджетных средств бюджета Белоярского района, главными администраторами доходов бюджета Белоярского района, главными администраторами источников финансирования дефицита бюджета Белоярского района (далее - главными администраторами бюджетных средств) сведений, необходимых для составления и ведения кассового плана;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10) порядок составления и представления бюджетной отчетности главных администраторов бюджетных средств;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11) порядок взыскания средств в объеме остатка не использованной на начало очередного финансового года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при отсутствии решения получателя средств бюджета Белоярского района, предоставившего субсидию, о наличии потребности направления этих средств на цели предоставления субсидии;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12) порядок завершения операций по исполнению бюджета Белоярского района в текущем финансовом году;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13) порядок открытия и ведения лицевых счетов для учета операций главных распорядителей, распорядителей и получателей средств бюджета Белоярского района, лицевых счетов муниципальных бюджетных и автономных учреждений Белоярского района, открываемых в финансовом органе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14) порядок ведения учета и осуществления хранения поступивших в Комитет в соответствии с бюджетным законодательством Российской Федерации исполнительных документов и иных документов, связанных с их исполнением;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15) порядок направления главным распорядителем средств бюджета Белоярского района в Комитет информации о результатах рассмотрения дела в суде и наличии оснований для обжалования судебного акта;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16) порядок учета бюджетных обязательств;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17) порядок санкционирования оплаты денежных обязательств получателей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17.1) перечень и оценку налоговых расходов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18) иные муниципальные правовые акты, принятие которых финансовым органом муниципального района предусмотрено бюджетным законодательством Российской Федерации и нормативными правовыми актами, регулирующими бюджетные правоотношения.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lastRenderedPageBreak/>
        <w:t>2.3. В области составления проекта бюджета Белоярского района и организации исполнения бюджета Белоярского района Комитет: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организует составление проекта бюджета Белоярского района на очередной финансовый год и плановый период. Составляет проект бюджета Белоярского района на очередной финансовый год и плановый период и представляет его с необходимыми документами и материалами в администрацию Белоярского района для внесения в Думу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организует работу комиссии по бюджетным проектировкам на очередной финансовый год и плановый период;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разрабатывает бюджетный прогноз (проект изменений бюджетного прогноза) Белоярского района на долгосрочный период;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разрабатывает основные направления бюджетной и налоговой политики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5) разрабатывает прогноз основных характеристик консолидированного бюджета Белоярского района на очередной финансовый год и плановый период;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6) составляет оценку ожидаемого исполнения бюджета Белоярского района на текущий финансовый год;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7) подготавливает пояснительную записку к проекту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8) формирует и ведет реестр источников доходов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9) формирует и ведет реестр расходных обязательств Белоярского района, представляет его в Департамент финансов Ханты-Мансийского автономного округа - Югры;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10) осуществляет установление, детализацию и определение порядка применения бюджетной классификации Российской Федерации в части, относящейся к бюджету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11) составляет и ведет сводную бюджетную роспись бюджета Белоярского района и кассовый план;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12) организует исполнение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13) ведет бюджетный учет по исполнению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14) составляет бюджетную отчетность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15) составляет бюджетную отчетность об исполнении консолидированного бюджета Белоярского района и представляет ее в Департамент финансов Ханты-Мансийского автономного округа - Югры;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16) организует учет бюджетных и денежных обязательств получателей средств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17) управляет средствами на единых счетах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18) осуществляет начисление, учет и контроль за правильностью исчисления, полнотой и своевременностью осуществления платежей в бюджет Белоярского района, </w:t>
      </w:r>
      <w:r w:rsidRPr="00B91981">
        <w:rPr>
          <w:rFonts w:ascii="Times New Roman" w:hAnsi="Times New Roman" w:cs="Times New Roman"/>
          <w:sz w:val="24"/>
          <w:szCs w:val="24"/>
        </w:rPr>
        <w:lastRenderedPageBreak/>
        <w:t>пеней и штрафов по ним;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19) осуществляет возврат излишне уплаченных (взысканных) платежей, пеней и штрафов в бюджет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20) осуществляет зачет (уточнение) платежей в бюджеты бюджетной системы Российской Федерации;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21) осуществляет проведение актов сверок с главными администраторами (администраторами) доходов и Управлением Федерального казначейства по Ханты-Мансийскому автономному округу - Югре по платежам, поступившим в бюджет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22) вносит изменения в перечни главных администраторов доходов, перечни главных администраторов источников финансирования дефицита бюджета Белоярского района, бюджетов поселений в границах Белоярского района, а также в состав закрепленных за ними кодов бюджетной классификации доходов, кодов бюджетной классификации источников финансирования дефицита бюджета в случаях изменения состава и (или) функций главных администраторов доходов, главных администраторов источников финансирования дефицита бюджета без внесения изменений в решение о бюджете;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23) разрабатывает основные направления долговой политики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2.4. В области организации межбюджетных отношений Комитет: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осуществляет расчет и распределение дотаций на выравнивание бюджетной обеспеченности поселений из бюджета Белоярского района, а также субсидий, субвенций, иных межбюджетных трансфертов, относящихся к сфере деятельности Комитета;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осуществляет организацию перечисления межбюджетных трансфертов из бюджета Белоярского района в бюджеты поселений Белоярского района;</w:t>
      </w:r>
    </w:p>
    <w:p w:rsidR="00B91981" w:rsidRPr="00B91981" w:rsidRDefault="00B91981" w:rsidP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заключает с главами администраций поселений Белоярского района, получающих дотации на выравнивание бюджетной обеспеченности поселений из бюджета Белоярского района, соглашения о мерах по социально-экономическому развитию и оздоровлению муниципальных финансов поселения.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2.5. В области проведения долговой политики и управления муниципальным долгом Белоярского района Комитет: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разрабатывает по поручению администрации Белоярского района программы муниципальных внутренних заимствований, программы муниципальных внешних заимствований, программы муниципальных гарантий Белоярского района на очередной финансовый год и плановый период;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осуществляет учет муниципальных заимствований и управление муниципальным долгом;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осуществляет обслуживание муниципального долга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осуществляет учет и регистрацию муниципальных долговых обязательств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5)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</w:t>
      </w:r>
      <w:r w:rsidRPr="00B91981">
        <w:rPr>
          <w:rFonts w:ascii="Times New Roman" w:hAnsi="Times New Roman" w:cs="Times New Roman"/>
          <w:sz w:val="24"/>
          <w:szCs w:val="24"/>
        </w:rPr>
        <w:lastRenderedPageBreak/>
        <w:t>лицами в полном объеме или в какой-либо части обязательств принципалов, обеспеченных муниципальной гарантией, прекращения по иным основаниям в полном объеме или в какой-либо части обязательств принципалов, обеспеченных муниципальной гарантией, осуществления гарантом платежей по выданным гарантиям, а также в иных случаях, установленных муниципальными гарантиями;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6) проводит анализ финансового состояния принципала в целях предоставления муниципальной гарантии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7) осуществляет ведение муниципальной долговой книги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8) осуществляет по поручению администрации Белоярского района подготовку документов, необходимых для получения бюджетных кредитов из бюджета Ханты-Мансийского автономного округа - Югры в соответствии с требованиями, установленными нормативными правовыми актами Ханты-Мансийского автономного округа - Югры;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9) осуществляет контроль за показателями долговой устойчивости бюджета района (предельными значениями, установленными Бюджетным </w:t>
      </w:r>
      <w:hyperlink r:id="rId30">
        <w:r w:rsidRPr="00B919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Российской Федерации).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2.6. В области организации и осуществления финансового контроля Комитет: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1) осуществляет контроль за </w:t>
      </w:r>
      <w:proofErr w:type="spellStart"/>
      <w:r w:rsidRPr="00B91981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B91981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2) осуществляет контроль за соответствием информации об идентификационных кодах закупок и </w:t>
      </w:r>
      <w:proofErr w:type="spellStart"/>
      <w:r w:rsidRPr="00B91981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B91981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закупок, содержащихся в предусмотренных Федеральным </w:t>
      </w:r>
      <w:hyperlink r:id="rId31">
        <w:r w:rsidRPr="00B919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98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981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44-ФЗ) информации и документах, не подлежащих в соответствии с Федеральным </w:t>
      </w:r>
      <w:hyperlink r:id="rId32">
        <w:r w:rsidRPr="00B919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44-ФЗ формированию и размещению в единой информационной системе в сфере закупок;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981">
        <w:rPr>
          <w:rFonts w:ascii="Times New Roman" w:hAnsi="Times New Roman" w:cs="Times New Roman"/>
          <w:sz w:val="24"/>
          <w:szCs w:val="24"/>
        </w:rPr>
        <w:t>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бюджета Белоярского района, бюджетов городского и сельских поселений Белоярского района, а также за соблюдением условий договоров (соглашений) о предоставлении средств из бюджета Белоярского района, бюджетов городского и сельских поселений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5) 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 Белоярского района, бюджетов городского и сельских поселений Белоярского района, а также условий договоров (соглашений), заключенных в целях исполнения муниципальных контрактов;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6) 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Pr="00B91981">
        <w:rPr>
          <w:rFonts w:ascii="Times New Roman" w:hAnsi="Times New Roman" w:cs="Times New Roman"/>
          <w:sz w:val="24"/>
          <w:szCs w:val="24"/>
        </w:rPr>
        <w:lastRenderedPageBreak/>
        <w:t>Белоярского района, бюджетов городского и сельских поселений Белоярского района),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Белоярского района, бюджетов городского и сельских поселений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7) осуществляет контроль в сфере закупок в соответствии с </w:t>
      </w:r>
      <w:hyperlink r:id="rId33">
        <w:r w:rsidRPr="00B91981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>
        <w:r w:rsidRPr="00B91981">
          <w:rPr>
            <w:rFonts w:ascii="Times New Roman" w:hAnsi="Times New Roman" w:cs="Times New Roman"/>
            <w:sz w:val="24"/>
            <w:szCs w:val="24"/>
          </w:rPr>
          <w:t>8 статьи 99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8) осуществляет внутренний финансовый аудит.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2.7. Комитет принимает решения о применении бюджетных мер принуждения за совершение бюджетных нарушений на основании соответствующих уведомлений органов муниципального финансового контроля Белоярского района, решения об их изменении, отмене или решения об отказе в применении бюджетных мер принуждения и применяет бюджетные меры принуждения в пределах полномочий, установленных для финансового органа бюджетным законодательством Российской Федерации.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B91981">
        <w:rPr>
          <w:rFonts w:ascii="Times New Roman" w:hAnsi="Times New Roman" w:cs="Times New Roman"/>
          <w:sz w:val="24"/>
          <w:szCs w:val="24"/>
        </w:rPr>
        <w:t>2.8. В области проведения единой налоговой политики Комитет: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осуществляет оценку эффективности налоговых расходов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осуществляет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сборах;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взаимодействует с налоговыми органами Белоярского района, органами администрации Белоярского района и другими ведомствами по обеспечению мобилизации в бюджет Белоярского района установленных налогов и сборов, иных доходов.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2.9. Комитет, кроме перечисленных в </w:t>
      </w:r>
      <w:hyperlink w:anchor="P64">
        <w:r w:rsidRPr="00B91981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>
        <w:r w:rsidRPr="00B91981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настоящего Положения полномочий, осуществляет: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открытие и ведение лицевых счетов главных распорядителей, распорядителей и получателей средств бюджета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открытие и ведение лицевых счетов муниципальных бюджетных и автономных учреждений Белоярского района, открываемых в соответствии с бюджетным законодательством Российской Федерации в финансовом органе;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управление средствами резервного фонда Белоярского района в порядке, установленном постановлением администрации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бюджетные полномочия главного администратора (администратора) доходов бюджета Белоярского района, главного администратора (администратора) источников финансирования дефицита бюджета Белоярского района, главного распорядителя и получателя средств бюджета Белоярского района в соответствии с бюджетным законодательством Российской Федерации;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5) исполнение судебных актов, предусматривающих обращение взыскания на средства бюджета Белоярского района, в порядке, предусмотренном Бюджетным </w:t>
      </w:r>
      <w:hyperlink r:id="rId35">
        <w:r w:rsidRPr="00B919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Российской Федерации, ведет учет и осуществляет хранение исполнительных документов;</w:t>
      </w:r>
    </w:p>
    <w:p w:rsidR="00B91981" w:rsidRPr="00B91981" w:rsidRDefault="00B91981" w:rsidP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5.1) реализацию муниципальных программ Белоярского района в установленной сфере деятельности;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lastRenderedPageBreak/>
        <w:t xml:space="preserve">6) иные бюджетные полномочия в соответствии с Бюджетным </w:t>
      </w:r>
      <w:hyperlink r:id="rId36">
        <w:r w:rsidRPr="00B919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Положением, решениями о бюджете Белоярского района и иными нормативными правовыми актами, регулирующими бюджетные правоотношения.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 Права Комитета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Комитет с целью реализации полномочий в установленной сфере деятельности имеет право: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3.1. Запрашивать в установленном порядке от органов администрации Белоярского района, внебюджетных фондов, межрайонной Инспекции Федеральной налоговой службы России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1981">
        <w:rPr>
          <w:rFonts w:ascii="Times New Roman" w:hAnsi="Times New Roman" w:cs="Times New Roman"/>
          <w:sz w:val="24"/>
          <w:szCs w:val="24"/>
        </w:rPr>
        <w:t xml:space="preserve"> 8 по Ханты-Мансийскому автономному округу - Югре, органов государственной власти Ханты-Мансийского автономного округа - Югры, у предприятий, независимо от их организационно-правовой формы собственности, осуществляющих деятельность на территории Белоярского района, материалы и информацию, необходимые для реализации возложенных на Комитет полномочий и принятия решений по отнесенным к компетенции Комитета вопросам, включая информацию от налогоплательщиков об их финансово-хозяйственной деятельности (с их согласия).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3.2. Открывать в соответствии с нормативными правовыми актами Российской Федерации счета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3.3. Создавать координационные и совещательные органы (советы, комиссии, группы, коллегии) для рассмотрения и решения вопросов в установленной сфере деятельности Комитета.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3.4. По поручению главы Белоярского района представлять муниципальное образование Белоярский район в договорах о предоставлении средств из бюджета Ханты-Мансийского автономного округа - Югры на возвратной основе.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3.5. Повышать квалификацию работников Комитета за счет средств бюджета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3.6. По вопросам, входящим в компетенцию Комитета, издавать приказы, распоряжения, принимать решения, давать инструктивные указания, разъяснения и заключения, обязательные для органов администрации Белоярского района и муниципальных учреждений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3.7. Осуществлять иные права, в соответствии с законодательством Российской Федерации и Ханты-Мансийского автономного округа - Югры, иными нормативными правовыми актами Российской Федерации, Ханты-Мансийского автономного округа - Югры и администрации Белоярского района.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 Структура и организация деятельности Комитета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4.1. Комитет возглавляет председатель, назначаемый главой Белоярского района.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4.2.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4.3. Председатель Комитета: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lastRenderedPageBreak/>
        <w:t>4.3.1</w:t>
      </w:r>
      <w:proofErr w:type="gramStart"/>
      <w:r w:rsidRPr="00B91981">
        <w:rPr>
          <w:rFonts w:ascii="Times New Roman" w:hAnsi="Times New Roman" w:cs="Times New Roman"/>
          <w:sz w:val="24"/>
          <w:szCs w:val="24"/>
        </w:rPr>
        <w:t>. имеет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утверждать Положения об отделах Комитета, должностные инструкции работников Комитета;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назначать в установленном порядке на должность и освобождать от должности работников Комитета;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представлять в установленном порядке особо отличившихся работников Комитета к поощрению, к присвоению почетных званий, к награждению наградами;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4) принимать решения о применении дисциплинарных взысканий к работникам Комитета;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5) перераспределять бюджетные ассигнования между целевыми статьями функциональной классификации расходов согласно утвержденной смете расходов Комитета;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4.3.2</w:t>
      </w:r>
      <w:proofErr w:type="gramStart"/>
      <w:r w:rsidRPr="00B91981">
        <w:rPr>
          <w:rFonts w:ascii="Times New Roman" w:hAnsi="Times New Roman" w:cs="Times New Roman"/>
          <w:sz w:val="24"/>
          <w:szCs w:val="24"/>
        </w:rPr>
        <w:t>. имеет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исключительное право на совершение следующих действий: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утверждение сводной бюджетной росписи бюджета Белоярского района и внесение изменений в нее;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2) введение режима сокращения расходов бюджета Белоярского района, перемещение бюджетных ассигнований, осуществление и отмена блокировки расходов бюджета Белоярского района в соответствии с Бюджетным </w:t>
      </w:r>
      <w:hyperlink r:id="rId37">
        <w:r w:rsidRPr="00B919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198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Совершение главными распорядителями (распорядителями) средств бюджета Белоярского района и получателями средств бюджета Белоярского района указанных действий без разрешительной надписи председателя Комитета является нарушением;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4.3.3</w:t>
      </w:r>
      <w:proofErr w:type="gramStart"/>
      <w:r w:rsidRPr="00B91981">
        <w:rPr>
          <w:rFonts w:ascii="Times New Roman" w:hAnsi="Times New Roman" w:cs="Times New Roman"/>
          <w:sz w:val="24"/>
          <w:szCs w:val="24"/>
        </w:rPr>
        <w:t>. обладает</w:t>
      </w:r>
      <w:proofErr w:type="gramEnd"/>
      <w:r w:rsidRPr="00B91981">
        <w:rPr>
          <w:rFonts w:ascii="Times New Roman" w:hAnsi="Times New Roman" w:cs="Times New Roman"/>
          <w:sz w:val="24"/>
          <w:szCs w:val="24"/>
        </w:rPr>
        <w:t xml:space="preserve"> иными полномочиями, в том числе отнесенными к компетенции руководителя финансового органа муниципального образования, определенными федеральным законодательством, иными нормативными правовыми актами Российской Федерации, законодательством Ханты-Мансийского автономного округа - Югры, актами Губернатора и Правительства Ханты-Мансийского автономного округа - Югры, а также настоящим Положением.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4.4. Структура Комитета: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1) отдел сводного бюджетного планирования, в компетенцию которого входят организация и осуществление бюджетного процесса, проведение единой бюджетной политики на территории Белоярского района, составление бюджета Белоярского района по расходной части;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2) сводно-аналитический отдел, в компетенцию которого входит организация и осуществление бюджетного процесса, исполнение бюджета Белоярского района по расходной части, составление бюджетной отчетности;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3) отдел прогнозирования доходов и финансов, в компетенцию которого входит составление, исполнение бюджета Белоярского района по доходной части, проведение налоговой и долговой политики, управление муниципальным долгом Белоярского района;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 xml:space="preserve">4) отдел по учету и отчетности, в компетенцию которого входит отчетность по исполнению бюджета Белоярского района, бюджетная отчетность об исполнении </w:t>
      </w:r>
      <w:r w:rsidRPr="00B91981">
        <w:rPr>
          <w:rFonts w:ascii="Times New Roman" w:hAnsi="Times New Roman" w:cs="Times New Roman"/>
          <w:sz w:val="24"/>
          <w:szCs w:val="24"/>
        </w:rPr>
        <w:lastRenderedPageBreak/>
        <w:t>консолидированного бюджета Белоярского района, учет и отчетность;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5) отдел казначейского исполнения бюджета, в компетенцию которого входит осуществление платежей за счет средств бюджета Белоярского района от имени и по поручению главных распорядителей и получателей средств бюджета Белоярского района;</w:t>
      </w:r>
    </w:p>
    <w:p w:rsid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6) отдел внутреннего муниципального финансового контроля, в компетенцию которого входит осуществление внутреннего муниципального финансового контроля и внутреннего финансового аудита.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eastAsia="Times New Roman" w:hAnsi="Times New Roman" w:cs="Times New Roman"/>
          <w:sz w:val="24"/>
          <w:szCs w:val="24"/>
        </w:rPr>
        <w:t xml:space="preserve">7) отдел методологии, в компетенцию которого входит </w:t>
      </w:r>
      <w:proofErr w:type="gramStart"/>
      <w:r w:rsidRPr="00B91981">
        <w:rPr>
          <w:rFonts w:ascii="Times New Roman" w:eastAsia="Times New Roman" w:hAnsi="Times New Roman" w:cs="Times New Roman"/>
          <w:sz w:val="24"/>
          <w:szCs w:val="24"/>
        </w:rPr>
        <w:t>реализация  нормативно</w:t>
      </w:r>
      <w:proofErr w:type="gramEnd"/>
      <w:r w:rsidRPr="00B91981">
        <w:rPr>
          <w:rFonts w:ascii="Times New Roman" w:eastAsia="Times New Roman" w:hAnsi="Times New Roman" w:cs="Times New Roman"/>
          <w:sz w:val="24"/>
          <w:szCs w:val="24"/>
        </w:rPr>
        <w:t>-правового, методического, информационного и организационного обеспечения деятельности Комитета, кадровой политики и делопроизводства.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5.1. Имущество Комитета составляет закрепленное за ним имущество на праве оперативного управления, в том числе денежные средства, отражаемые на его самостоятельном балансе.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Комитет не вправе отчуждать или иным способом распоряжаться закрепленным за ним имуществом, приобретенным за счет средств, выделенных ему по смете без согласия собственника.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5.2. Комитет может быть ликвидирован либо реорганизован по решению Думы Белоярского района в порядке, установленном законодательством Российской Федерации.</w:t>
      </w:r>
    </w:p>
    <w:p w:rsidR="00B91981" w:rsidRPr="00B91981" w:rsidRDefault="00B91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981">
        <w:rPr>
          <w:rFonts w:ascii="Times New Roman" w:hAnsi="Times New Roman" w:cs="Times New Roman"/>
          <w:sz w:val="24"/>
          <w:szCs w:val="24"/>
        </w:rPr>
        <w:t>Работники Комитета при ликвидации, реорганизации пользуются установленными льготами и гарантиями согласно действующему законодательству.</w:t>
      </w: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981" w:rsidRPr="00B91981" w:rsidRDefault="00B9198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5C34" w:rsidRPr="00B91981" w:rsidRDefault="00E65C34">
      <w:pPr>
        <w:rPr>
          <w:rFonts w:ascii="Times New Roman" w:hAnsi="Times New Roman" w:cs="Times New Roman"/>
          <w:sz w:val="24"/>
          <w:szCs w:val="24"/>
        </w:rPr>
      </w:pPr>
    </w:p>
    <w:sectPr w:rsidR="00E65C34" w:rsidRPr="00B91981" w:rsidSect="002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1"/>
    <w:rsid w:val="00400038"/>
    <w:rsid w:val="00B91981"/>
    <w:rsid w:val="00E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37F5-2486-4CE1-97D3-DD6800C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1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CE045ADD40354C5F3A8D8295EB7F94E40779B76AD252D92F56CBD7776BB502D699CB5E1C40BA2741C639C4827E0BEA92FC89F4F1D9BBDFED10C26EL105K" TargetMode="External"/><Relationship Id="rId18" Type="http://schemas.openxmlformats.org/officeDocument/2006/relationships/hyperlink" Target="consultantplus://offline/ref=36CE045ADD40354C5F3A8D8295EB7F94E40779B769D954DF2F56CBD7776BB502D699CB5E1C40BA2741C639C4827E0BEA92FC89F4F1D9BBDFED10C26EL105K" TargetMode="External"/><Relationship Id="rId26" Type="http://schemas.openxmlformats.org/officeDocument/2006/relationships/hyperlink" Target="consultantplus://offline/ref=36CE045ADD40354C5F3A938F8387289BE00420BF63870D882B55C385206BE9478090C1024105B73843C63BLC07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6CE045ADD40354C5F3A8D8295EB7F94E40779B76AD056D92056CBD7776BB502D699CB5E1C40BA2741C639C4827E0BEA92FC89F4F1D9BBDFED10C26EL105K" TargetMode="External"/><Relationship Id="rId34" Type="http://schemas.openxmlformats.org/officeDocument/2006/relationships/hyperlink" Target="consultantplus://offline/ref=36CE045ADD40354C5F3A938F8387289BE60923B86DD65A8A7A00CD80283BB35796D9CD0B5F05B02F49CD6D95C32052BADEB785F5E7C5BADDLF00K" TargetMode="External"/><Relationship Id="rId7" Type="http://schemas.openxmlformats.org/officeDocument/2006/relationships/hyperlink" Target="consultantplus://offline/ref=36CE045ADD40354C5F3A8D8295EB7F94E40779B761D759D8275F96DD7F32B900D19694491B09B62641C639C18C210EFF83A485FDE7C6BAC1F112C0L60FK" TargetMode="External"/><Relationship Id="rId12" Type="http://schemas.openxmlformats.org/officeDocument/2006/relationships/hyperlink" Target="consultantplus://offline/ref=36CE045ADD40354C5F3A8D8295EB7F94E40779B76AD355D92E50CBD7776BB502D699CB5E1C40BA2741C639C4827E0BEA92FC89F4F1D9BBDFED10C26EL105K" TargetMode="External"/><Relationship Id="rId17" Type="http://schemas.openxmlformats.org/officeDocument/2006/relationships/hyperlink" Target="consultantplus://offline/ref=36CE045ADD40354C5F3A8D8295EB7F94E40779B769D951DF2E5CCBD7776BB502D699CB5E1C40BA2741C638C1837E0BEA92FC89F4F1D9BBDFED10C26EL105K" TargetMode="External"/><Relationship Id="rId25" Type="http://schemas.openxmlformats.org/officeDocument/2006/relationships/hyperlink" Target="consultantplus://offline/ref=36CE045ADD40354C5F3A8D8295EB7F94E40779B76AD651DB2755CBD7776BB502D699CB5E1C40BA2741C639C4827E0BEA92FC89F4F1D9BBDFED10C26EL105K" TargetMode="External"/><Relationship Id="rId33" Type="http://schemas.openxmlformats.org/officeDocument/2006/relationships/hyperlink" Target="consultantplus://offline/ref=36CE045ADD40354C5F3A938F8387289BE60923B86DD65A8A7A00CD80283BB35796D9CD0B5F05B42E43CD6D95C32052BADEB785F5E7C5BADDLF00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CE045ADD40354C5F3A8D8295EB7F94E40779B76AD957DD265CCBD7776BB502D699CB5E1C40BA2741C63BCD8F7E0BEA92FC89F4F1D9BBDFED10C26EL105K" TargetMode="External"/><Relationship Id="rId20" Type="http://schemas.openxmlformats.org/officeDocument/2006/relationships/hyperlink" Target="consultantplus://offline/ref=36CE045ADD40354C5F3A8D8295EB7F94E40779B76AD157D82750CBD7776BB502D699CB5E1C40BA2741C639C4827E0BEA92FC89F4F1D9BBDFED10C26EL105K" TargetMode="External"/><Relationship Id="rId29" Type="http://schemas.openxmlformats.org/officeDocument/2006/relationships/hyperlink" Target="consultantplus://offline/ref=36CE045ADD40354C5F3A938F8387289BE60923B86AD85A8A7A00CD80283BB35796D9CD0B5F04B62243CD6D95C32052BADEB785F5E7C5BADDLF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E045ADD40354C5F3A8D8295EB7F94E40779B760D655DF255F96DD7F32B900D19694491B09B62641C639C18C210EFF83A485FDE7C6BAC1F112C0L60FK" TargetMode="External"/><Relationship Id="rId11" Type="http://schemas.openxmlformats.org/officeDocument/2006/relationships/hyperlink" Target="consultantplus://offline/ref=36CE045ADD40354C5F3A8D8295EB7F94E40779B76AD056D92056CBD7776BB502D699CB5E1C40BA2741C639C4827E0BEA92FC89F4F1D9BBDFED10C26EL105K" TargetMode="External"/><Relationship Id="rId24" Type="http://schemas.openxmlformats.org/officeDocument/2006/relationships/hyperlink" Target="consultantplus://offline/ref=36CE045ADD40354C5F3A8D8295EB7F94E40779B76AD554D42351CBD7776BB502D699CB5E1C40BA2741C639C4827E0BEA92FC89F4F1D9BBDFED10C26EL105K" TargetMode="External"/><Relationship Id="rId32" Type="http://schemas.openxmlformats.org/officeDocument/2006/relationships/hyperlink" Target="consultantplus://offline/ref=36CE045ADD40354C5F3A938F8387289BE60923B86DD65A8A7A00CD80283BB35784D995075E0CA92741D83BC485L706K" TargetMode="External"/><Relationship Id="rId37" Type="http://schemas.openxmlformats.org/officeDocument/2006/relationships/hyperlink" Target="consultantplus://offline/ref=36CE045ADD40354C5F3A938F8387289BE60923B86DD25A8A7A00CD80283BB35784D995075E0CA92741D83BC485L706K" TargetMode="External"/><Relationship Id="rId5" Type="http://schemas.openxmlformats.org/officeDocument/2006/relationships/hyperlink" Target="consultantplus://offline/ref=36CE045ADD40354C5F3A8D8295EB7F94E40779B76FD657DA255F96DD7F32B900D19694491B09B62641C639C18C210EFF83A485FDE7C6BAC1F112C0L60FK" TargetMode="External"/><Relationship Id="rId15" Type="http://schemas.openxmlformats.org/officeDocument/2006/relationships/hyperlink" Target="consultantplus://offline/ref=36CE045ADD40354C5F3A8D8295EB7F94E40779B76AD651DB2755CBD7776BB502D699CB5E1C40BA2741C639C4827E0BEA92FC89F4F1D9BBDFED10C26EL105K" TargetMode="External"/><Relationship Id="rId23" Type="http://schemas.openxmlformats.org/officeDocument/2006/relationships/hyperlink" Target="consultantplus://offline/ref=36CE045ADD40354C5F3A8D8295EB7F94E40779B76AD252D92F56CBD7776BB502D699CB5E1C40BA2741C639C4827E0BEA92FC89F4F1D9BBDFED10C26EL105K" TargetMode="External"/><Relationship Id="rId28" Type="http://schemas.openxmlformats.org/officeDocument/2006/relationships/hyperlink" Target="consultantplus://offline/ref=36CE045ADD40354C5F3A938F8387289BE60923B86AD85A8A7A00CD80283BB35796D9CD0F5C03BC7210826CC9867D41BAD6B786F5FBLC04K" TargetMode="External"/><Relationship Id="rId36" Type="http://schemas.openxmlformats.org/officeDocument/2006/relationships/hyperlink" Target="consultantplus://offline/ref=36CE045ADD40354C5F3A938F8387289BE60923B86DD25A8A7A00CD80283BB35784D995075E0CA92741D83BC485L706K" TargetMode="External"/><Relationship Id="rId10" Type="http://schemas.openxmlformats.org/officeDocument/2006/relationships/hyperlink" Target="consultantplus://offline/ref=36CE045ADD40354C5F3A8D8295EB7F94E40779B76AD157D82750CBD7776BB502D699CB5E1C40BA2741C639C4827E0BEA92FC89F4F1D9BBDFED10C26EL105K" TargetMode="External"/><Relationship Id="rId19" Type="http://schemas.openxmlformats.org/officeDocument/2006/relationships/hyperlink" Target="consultantplus://offline/ref=36CE045ADD40354C5F3A8D8295EB7F94E40779B76AD150D52354CBD7776BB502D699CB5E1C40BA2741C639C4827E0BEA92FC89F4F1D9BBDFED10C26EL105K" TargetMode="External"/><Relationship Id="rId31" Type="http://schemas.openxmlformats.org/officeDocument/2006/relationships/hyperlink" Target="consultantplus://offline/ref=36CE045ADD40354C5F3A938F8387289BE60923B86DD65A8A7A00CD80283BB35784D995075E0CA92741D83BC485L706K" TargetMode="External"/><Relationship Id="rId4" Type="http://schemas.openxmlformats.org/officeDocument/2006/relationships/hyperlink" Target="consultantplus://offline/ref=36CE045ADD40354C5F3A8D8295EB7F94E40779B76ED153D82F5F96DD7F32B900D19694491B09B62641C639C18C210EFF83A485FDE7C6BAC1F112C0L60FK" TargetMode="External"/><Relationship Id="rId9" Type="http://schemas.openxmlformats.org/officeDocument/2006/relationships/hyperlink" Target="consultantplus://offline/ref=36CE045ADD40354C5F3A8D8295EB7F94E40779B76AD150D52354CBD7776BB502D699CB5E1C40BA2741C639C4827E0BEA92FC89F4F1D9BBDFED10C26EL105K" TargetMode="External"/><Relationship Id="rId14" Type="http://schemas.openxmlformats.org/officeDocument/2006/relationships/hyperlink" Target="consultantplus://offline/ref=36CE045ADD40354C5F3A8D8295EB7F94E40779B76AD554D42351CBD7776BB502D699CB5E1C40BA2741C639C4827E0BEA92FC89F4F1D9BBDFED10C26EL105K" TargetMode="External"/><Relationship Id="rId22" Type="http://schemas.openxmlformats.org/officeDocument/2006/relationships/hyperlink" Target="consultantplus://offline/ref=36CE045ADD40354C5F3A8D8295EB7F94E40779B76AD355D92E50CBD7776BB502D699CB5E1C40BA2741C639C4827E0BEA92FC89F4F1D9BBDFED10C26EL105K" TargetMode="External"/><Relationship Id="rId27" Type="http://schemas.openxmlformats.org/officeDocument/2006/relationships/hyperlink" Target="consultantplus://offline/ref=36CE045ADD40354C5F3A8D8295EB7F94E40779B76AD957DD265CCBD7776BB502D699CB5E0E40E22B40CE27C5876B5DBBD4LA0AK" TargetMode="External"/><Relationship Id="rId30" Type="http://schemas.openxmlformats.org/officeDocument/2006/relationships/hyperlink" Target="consultantplus://offline/ref=36CE045ADD40354C5F3A938F8387289BE60923B86DD25A8A7A00CD80283BB35784D995075E0CA92741D83BC485L706K" TargetMode="External"/><Relationship Id="rId35" Type="http://schemas.openxmlformats.org/officeDocument/2006/relationships/hyperlink" Target="consultantplus://offline/ref=36CE045ADD40354C5F3A938F8387289BE60923B86DD25A8A7A00CD80283BB35784D995075E0CA92741D83BC485L706K" TargetMode="External"/><Relationship Id="rId8" Type="http://schemas.openxmlformats.org/officeDocument/2006/relationships/hyperlink" Target="consultantplus://offline/ref=36CE045ADD40354C5F3A8D8295EB7F94E40779B769D954DF2F56CBD7776BB502D699CB5E1C40BA2741C639C4827E0BEA92FC89F4F1D9BBDFED10C26EL105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4685</Words>
  <Characters>26707</Characters>
  <Application>Microsoft Office Word</Application>
  <DocSecurity>0</DocSecurity>
  <Lines>222</Lines>
  <Paragraphs>62</Paragraphs>
  <ScaleCrop>false</ScaleCrop>
  <Company/>
  <LinksUpToDate>false</LinksUpToDate>
  <CharactersWithSpaces>31330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 Ольга Сергеевна</dc:creator>
  <cp:keywords/>
  <dc:description/>
  <cp:lastModifiedBy>Стародубова Ольга Сергеевна</cp:lastModifiedBy>
  <cp:revision>2</cp:revision>
  <dcterms:created xsi:type="dcterms:W3CDTF">2023-10-18T10:52:00Z</dcterms:created>
  <dcterms:modified xsi:type="dcterms:W3CDTF">2023-10-18T11:02:00Z</dcterms:modified>
</cp:coreProperties>
</file>