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3"/>
        <w:gridCol w:w="73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38" w:type="dxa"/>
            <w:noWrap w:val="0"/>
            <w:vAlign w:val="top"/>
          </w:tcPr>
          <w:p>
            <w:pPr>
              <w:rPr>
                <w:rFonts w:ascii="Times New Roman" w:hAnsi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7538" w:type="dxa"/>
            <w:noWrap w:val="0"/>
            <w:vAlign w:val="top"/>
          </w:tcPr>
          <w:p>
            <w:pPr>
              <w:ind w:left="2426" w:hanging="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Утверждён </w:t>
            </w:r>
          </w:p>
          <w:p>
            <w:pPr>
              <w:ind w:left="2426" w:hanging="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протоколом заседания Комиссии </w:t>
            </w:r>
          </w:p>
          <w:p>
            <w:pPr>
              <w:ind w:left="2426" w:hanging="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профилактике правонарушений </w:t>
            </w:r>
          </w:p>
          <w:p>
            <w:pPr>
              <w:ind w:left="2426" w:hanging="5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lang w:val="ru-RU"/>
              </w:rPr>
              <w:t>Белоярском</w:t>
            </w:r>
            <w:r>
              <w:rPr>
                <w:rFonts w:hint="default" w:ascii="Times New Roman" w:hAnsi="Times New Roman"/>
                <w:sz w:val="24"/>
                <w:lang w:val="ru-RU"/>
              </w:rPr>
              <w:t xml:space="preserve"> районе</w:t>
            </w:r>
          </w:p>
          <w:p>
            <w:pPr>
              <w:ind w:left="2426" w:hanging="5"/>
              <w:jc w:val="right"/>
              <w:rPr>
                <w:rFonts w:hint="default"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4"/>
              </w:rPr>
              <w:t>от 1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>но</w:t>
            </w:r>
            <w:r>
              <w:rPr>
                <w:rFonts w:ascii="Times New Roman" w:hAnsi="Times New Roman"/>
                <w:sz w:val="24"/>
              </w:rPr>
              <w:t xml:space="preserve">ября 2021 года № </w:t>
            </w:r>
            <w:r>
              <w:rPr>
                <w:rFonts w:hint="default" w:ascii="Times New Roman" w:hAnsi="Times New Roman"/>
                <w:sz w:val="24"/>
                <w:lang w:val="ru-RU"/>
              </w:rPr>
              <w:t>2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lang w:val="ru-RU"/>
              </w:rPr>
              <w:t>8</w:t>
            </w:r>
          </w:p>
        </w:tc>
      </w:tr>
    </w:tbl>
    <w:p>
      <w:pPr>
        <w:jc w:val="center"/>
        <w:rPr>
          <w:rFonts w:ascii="Times New Roman" w:hAnsi="Times New Roman"/>
          <w:b/>
          <w:sz w:val="16"/>
          <w:szCs w:val="16"/>
        </w:rPr>
      </w:pPr>
    </w:p>
    <w:p>
      <w:pPr>
        <w:jc w:val="both"/>
        <w:rPr>
          <w:rFonts w:ascii="Times New Roman" w:hAnsi="Times New Roman"/>
          <w:b/>
          <w:sz w:val="16"/>
          <w:szCs w:val="16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работы Комиссии по профилактике правонарушений </w:t>
      </w: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r>
        <w:rPr>
          <w:rFonts w:ascii="Times New Roman" w:hAnsi="Times New Roman"/>
          <w:b/>
          <w:sz w:val="24"/>
          <w:szCs w:val="24"/>
          <w:lang w:val="ru-RU"/>
        </w:rPr>
        <w:t>Белоярском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районе</w:t>
      </w:r>
      <w:r>
        <w:rPr>
          <w:rFonts w:ascii="Times New Roman" w:hAnsi="Times New Roman"/>
          <w:b/>
          <w:sz w:val="24"/>
          <w:szCs w:val="24"/>
        </w:rPr>
        <w:t xml:space="preserve"> на 2022 год</w:t>
      </w:r>
    </w:p>
    <w:p>
      <w:pPr>
        <w:rPr>
          <w:rFonts w:ascii="Times New Roman" w:hAnsi="Times New Roman"/>
          <w:sz w:val="24"/>
          <w:szCs w:val="24"/>
        </w:rPr>
      </w:pPr>
    </w:p>
    <w:tbl>
      <w:tblPr>
        <w:tblStyle w:val="4"/>
        <w:tblW w:w="14564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7824"/>
        <w:gridCol w:w="1842"/>
        <w:gridCol w:w="4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77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-81" w:right="-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824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Рассматриваемые вопросы, </w:t>
            </w:r>
          </w:p>
          <w:p>
            <w:pPr>
              <w:pStyle w:val="13"/>
              <w:tabs>
                <w:tab w:val="left" w:pos="8460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мероприятия</w:t>
            </w:r>
          </w:p>
        </w:tc>
        <w:tc>
          <w:tcPr>
            <w:tcW w:w="1842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-76" w:right="-8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  <w:tc>
          <w:tcPr>
            <w:tcW w:w="4221" w:type="dxa"/>
            <w:noWrap w:val="0"/>
            <w:vAlign w:val="center"/>
          </w:tcPr>
          <w:p>
            <w:pPr>
              <w:pStyle w:val="13"/>
              <w:tabs>
                <w:tab w:val="left" w:pos="8460"/>
              </w:tabs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 за подготовку вопроса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77" w:type="dxa"/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8460"/>
              </w:tabs>
              <w:spacing w:before="120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noWrap w:val="0"/>
            <w:vAlign w:val="top"/>
          </w:tcPr>
          <w:p>
            <w:pPr>
              <w:snapToGrid w:val="0"/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 реализации мероприятий муниципальной программы Белоярского района «Профилактика терроризма и  правонарушений в сфере общественного порядка   в Белоярском районе на 2019-2024 годы» в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before="120"/>
              <w:ind w:left="-7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полугодие</w:t>
            </w:r>
          </w:p>
        </w:tc>
        <w:tc>
          <w:tcPr>
            <w:tcW w:w="4221" w:type="dxa"/>
            <w:noWrap w:val="0"/>
            <w:vAlign w:val="top"/>
          </w:tcPr>
          <w:p>
            <w:pPr>
              <w:spacing w:before="12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 организации профилактики правонарушений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</w:trPr>
        <w:tc>
          <w:tcPr>
            <w:tcW w:w="677" w:type="dxa"/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8460"/>
              </w:tabs>
              <w:spacing w:before="120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noWrap w:val="0"/>
            <w:vAlign w:val="top"/>
          </w:tcPr>
          <w:p>
            <w:pPr>
              <w:spacing w:before="120"/>
              <w:jc w:val="both"/>
              <w:rPr>
                <w:rFonts w:ascii="Times New Roman" w:hAnsi="Times New Roman"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eastAsia="en-US"/>
              </w:rPr>
              <w:t xml:space="preserve">О дополнительных мерах по устранению причин и условий, способствующих совершению дистанционных мошенничеств и краж безналичных денежных средств, в том числе с использованием персональных данных абонентов связи </w:t>
            </w:r>
          </w:p>
        </w:tc>
        <w:tc>
          <w:tcPr>
            <w:tcW w:w="1842" w:type="dxa"/>
            <w:noWrap w:val="0"/>
            <w:vAlign w:val="top"/>
          </w:tcPr>
          <w:p>
            <w:pPr>
              <w:spacing w:before="120"/>
              <w:ind w:left="-74" w:right="-79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4221" w:type="dxa"/>
            <w:noWrap w:val="0"/>
            <w:vAlign w:val="top"/>
          </w:tcPr>
          <w:p>
            <w:pPr>
              <w:spacing w:before="12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ОМВД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России по Белоярскому району</w:t>
            </w:r>
          </w:p>
          <w:p>
            <w:pPr>
              <w:spacing w:before="120"/>
              <w:ind w:left="47" w:firstLine="2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77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13"/>
              <w:numPr>
                <w:ilvl w:val="0"/>
                <w:numId w:val="2"/>
              </w:numPr>
              <w:tabs>
                <w:tab w:val="left" w:pos="8460"/>
              </w:tabs>
              <w:spacing w:before="120"/>
              <w:ind w:left="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2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1590"/>
              </w:tabs>
              <w:snapToGrid w:val="0"/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 утверждении плана работы Комиссии по профилактике правонарушений в </w:t>
            </w:r>
            <w:r>
              <w:rPr>
                <w:rFonts w:ascii="Times New Roman" w:hAnsi="Times New Roman"/>
                <w:sz w:val="24"/>
                <w:szCs w:val="24"/>
                <w:u w:val="none"/>
                <w:lang w:val="ru-RU"/>
              </w:rPr>
              <w:t>Белоярском</w:t>
            </w:r>
            <w:r>
              <w:rPr>
                <w:rFonts w:hint="default" w:ascii="Times New Roman" w:hAnsi="Times New Roman"/>
                <w:sz w:val="24"/>
                <w:szCs w:val="24"/>
                <w:u w:val="none"/>
                <w:lang w:val="ru-RU"/>
              </w:rPr>
              <w:t xml:space="preserve"> районе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2023 год 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/>
              <w:ind w:left="-74" w:right="-7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полугодие</w:t>
            </w:r>
          </w:p>
        </w:tc>
        <w:tc>
          <w:tcPr>
            <w:tcW w:w="4221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before="120"/>
              <w:ind w:left="47" w:firstLine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Отдел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по организации профилактики правонарушений администрации Белоярского района</w:t>
            </w:r>
          </w:p>
        </w:tc>
      </w:tr>
    </w:tbl>
    <w:p>
      <w:pPr>
        <w:jc w:val="both"/>
        <w:rPr>
          <w:rFonts w:ascii="Times New Roman" w:hAnsi="Times New Roman"/>
          <w:sz w:val="26"/>
          <w:szCs w:val="26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Примечание: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1. Возможна корректировка Плана и проведение внеплановых заседаний, в связи с дополнительными предложениями членов комиссии, рекомендациями Межведомственной комиссии по профилактике правонарушений ХМАО – Югры.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2. На заседаниях </w:t>
      </w:r>
      <w:r>
        <w:rPr>
          <w:rFonts w:hint="default" w:ascii="Times New Roman" w:hAnsi="Times New Roman" w:cs="Times New Roman"/>
          <w:spacing w:val="-1"/>
          <w:sz w:val="24"/>
          <w:szCs w:val="24"/>
        </w:rPr>
        <w:t xml:space="preserve">Межведомственной комиссии по профилактике правонарушений </w:t>
      </w:r>
      <w:r>
        <w:rPr>
          <w:rFonts w:hint="default" w:ascii="Times New Roman" w:hAnsi="Times New Roman" w:cs="Times New Roman"/>
          <w:sz w:val="24"/>
          <w:szCs w:val="24"/>
        </w:rPr>
        <w:t>рассмотрению подлежит не включенный в план вопрос о результатах исполнения решений предыдущих заседаний Комиссии.</w:t>
      </w:r>
    </w:p>
    <w:p>
      <w:pPr>
        <w:jc w:val="both"/>
        <w:rPr>
          <w:rFonts w:ascii="Times New Roman" w:hAnsi="Times New Roman"/>
          <w:sz w:val="26"/>
          <w:szCs w:val="26"/>
        </w:rPr>
      </w:pPr>
    </w:p>
    <w:sectPr>
      <w:headerReference r:id="rId5" w:type="first"/>
      <w:headerReference r:id="rId3" w:type="default"/>
      <w:headerReference r:id="rId4" w:type="even"/>
      <w:pgSz w:w="16838" w:h="11906" w:orient="landscape"/>
      <w:pgMar w:top="899" w:right="1418" w:bottom="1276" w:left="1134" w:header="567" w:footer="567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rFonts w:ascii="Times New Roman" w:hAnsi="Times New Roman"/>
      </w:rPr>
    </w:pP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7F327889"/>
    <w:multiLevelType w:val="multilevel"/>
    <w:tmpl w:val="7F32788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360"/>
  <w:drawingGridHorizontalSpacing w:val="110"/>
  <w:displayHorizontalDrawingGridEvery w:val="2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642"/>
    <w:rsid w:val="00000515"/>
    <w:rsid w:val="00005C2F"/>
    <w:rsid w:val="00006073"/>
    <w:rsid w:val="0001589F"/>
    <w:rsid w:val="00015BBD"/>
    <w:rsid w:val="00021FDC"/>
    <w:rsid w:val="000240B8"/>
    <w:rsid w:val="0002628D"/>
    <w:rsid w:val="00030CFF"/>
    <w:rsid w:val="00032F10"/>
    <w:rsid w:val="00040616"/>
    <w:rsid w:val="00041BF6"/>
    <w:rsid w:val="0004283F"/>
    <w:rsid w:val="00046FB1"/>
    <w:rsid w:val="0004735D"/>
    <w:rsid w:val="00050C33"/>
    <w:rsid w:val="00060507"/>
    <w:rsid w:val="00064165"/>
    <w:rsid w:val="00065174"/>
    <w:rsid w:val="000763A5"/>
    <w:rsid w:val="0007663B"/>
    <w:rsid w:val="00080886"/>
    <w:rsid w:val="00081B86"/>
    <w:rsid w:val="00082314"/>
    <w:rsid w:val="00082822"/>
    <w:rsid w:val="0008639D"/>
    <w:rsid w:val="00093202"/>
    <w:rsid w:val="000947D6"/>
    <w:rsid w:val="00096BB9"/>
    <w:rsid w:val="00097906"/>
    <w:rsid w:val="000A36FA"/>
    <w:rsid w:val="000A5782"/>
    <w:rsid w:val="000A62CC"/>
    <w:rsid w:val="000A6C65"/>
    <w:rsid w:val="000B0D78"/>
    <w:rsid w:val="000C095B"/>
    <w:rsid w:val="000C3198"/>
    <w:rsid w:val="000C5E35"/>
    <w:rsid w:val="000D0E02"/>
    <w:rsid w:val="000D72F6"/>
    <w:rsid w:val="000E2939"/>
    <w:rsid w:val="000E31F7"/>
    <w:rsid w:val="000E720B"/>
    <w:rsid w:val="000F102B"/>
    <w:rsid w:val="00101245"/>
    <w:rsid w:val="001064DB"/>
    <w:rsid w:val="00113146"/>
    <w:rsid w:val="00116601"/>
    <w:rsid w:val="001224BD"/>
    <w:rsid w:val="00125A08"/>
    <w:rsid w:val="00126B34"/>
    <w:rsid w:val="0012763F"/>
    <w:rsid w:val="001314B5"/>
    <w:rsid w:val="001316BD"/>
    <w:rsid w:val="00133851"/>
    <w:rsid w:val="00134A0B"/>
    <w:rsid w:val="00136AF4"/>
    <w:rsid w:val="00137F09"/>
    <w:rsid w:val="00143548"/>
    <w:rsid w:val="001473BB"/>
    <w:rsid w:val="00147C37"/>
    <w:rsid w:val="00150508"/>
    <w:rsid w:val="00161757"/>
    <w:rsid w:val="00166DEB"/>
    <w:rsid w:val="0017061E"/>
    <w:rsid w:val="00176D7C"/>
    <w:rsid w:val="00176E5B"/>
    <w:rsid w:val="00177AA2"/>
    <w:rsid w:val="00186DFA"/>
    <w:rsid w:val="00192B1A"/>
    <w:rsid w:val="00192F57"/>
    <w:rsid w:val="00193049"/>
    <w:rsid w:val="001974D8"/>
    <w:rsid w:val="001A3E2E"/>
    <w:rsid w:val="001A4BB1"/>
    <w:rsid w:val="001B19B2"/>
    <w:rsid w:val="001B3FCA"/>
    <w:rsid w:val="001C3AC0"/>
    <w:rsid w:val="001C569C"/>
    <w:rsid w:val="001D3D5B"/>
    <w:rsid w:val="001D7F52"/>
    <w:rsid w:val="001E166E"/>
    <w:rsid w:val="001E16CC"/>
    <w:rsid w:val="001E6B55"/>
    <w:rsid w:val="001F17CD"/>
    <w:rsid w:val="001F5114"/>
    <w:rsid w:val="002056C8"/>
    <w:rsid w:val="00205F28"/>
    <w:rsid w:val="00205F66"/>
    <w:rsid w:val="0021042C"/>
    <w:rsid w:val="002143CD"/>
    <w:rsid w:val="00216BEC"/>
    <w:rsid w:val="00225690"/>
    <w:rsid w:val="00235131"/>
    <w:rsid w:val="002368E8"/>
    <w:rsid w:val="002504BA"/>
    <w:rsid w:val="002530AF"/>
    <w:rsid w:val="002556BD"/>
    <w:rsid w:val="00255C52"/>
    <w:rsid w:val="002621F0"/>
    <w:rsid w:val="00262EFB"/>
    <w:rsid w:val="00263C4A"/>
    <w:rsid w:val="002657F5"/>
    <w:rsid w:val="002659DD"/>
    <w:rsid w:val="002660C8"/>
    <w:rsid w:val="00266440"/>
    <w:rsid w:val="00270F36"/>
    <w:rsid w:val="0027153B"/>
    <w:rsid w:val="00271D08"/>
    <w:rsid w:val="00272E6B"/>
    <w:rsid w:val="00275666"/>
    <w:rsid w:val="0027573F"/>
    <w:rsid w:val="0027581B"/>
    <w:rsid w:val="00276326"/>
    <w:rsid w:val="0027668C"/>
    <w:rsid w:val="00276CB1"/>
    <w:rsid w:val="00285CDE"/>
    <w:rsid w:val="00286CDD"/>
    <w:rsid w:val="00295255"/>
    <w:rsid w:val="002A0B90"/>
    <w:rsid w:val="002A1663"/>
    <w:rsid w:val="002A2739"/>
    <w:rsid w:val="002A2BCF"/>
    <w:rsid w:val="002A3743"/>
    <w:rsid w:val="002A4613"/>
    <w:rsid w:val="002A5707"/>
    <w:rsid w:val="002A6CA0"/>
    <w:rsid w:val="002B3E40"/>
    <w:rsid w:val="002B3FDB"/>
    <w:rsid w:val="002B4D6D"/>
    <w:rsid w:val="002B4E47"/>
    <w:rsid w:val="002B6096"/>
    <w:rsid w:val="002B60CF"/>
    <w:rsid w:val="002B660F"/>
    <w:rsid w:val="002C16A3"/>
    <w:rsid w:val="002C1E80"/>
    <w:rsid w:val="002C32F2"/>
    <w:rsid w:val="002C5845"/>
    <w:rsid w:val="002C7532"/>
    <w:rsid w:val="002D4333"/>
    <w:rsid w:val="002E107F"/>
    <w:rsid w:val="002E349C"/>
    <w:rsid w:val="002E5B60"/>
    <w:rsid w:val="002E6100"/>
    <w:rsid w:val="002E67A3"/>
    <w:rsid w:val="002F090D"/>
    <w:rsid w:val="002F7012"/>
    <w:rsid w:val="002F76C9"/>
    <w:rsid w:val="003019A0"/>
    <w:rsid w:val="00302C7F"/>
    <w:rsid w:val="003058E9"/>
    <w:rsid w:val="003118B0"/>
    <w:rsid w:val="003143FC"/>
    <w:rsid w:val="00317E26"/>
    <w:rsid w:val="0032179A"/>
    <w:rsid w:val="003237D1"/>
    <w:rsid w:val="0032495C"/>
    <w:rsid w:val="00324970"/>
    <w:rsid w:val="003253C1"/>
    <w:rsid w:val="0033152B"/>
    <w:rsid w:val="00331ACA"/>
    <w:rsid w:val="0033231D"/>
    <w:rsid w:val="003347EB"/>
    <w:rsid w:val="00337546"/>
    <w:rsid w:val="003440BE"/>
    <w:rsid w:val="00347797"/>
    <w:rsid w:val="00351BDB"/>
    <w:rsid w:val="00351FE6"/>
    <w:rsid w:val="003525D2"/>
    <w:rsid w:val="00352E78"/>
    <w:rsid w:val="0035496C"/>
    <w:rsid w:val="00355126"/>
    <w:rsid w:val="003558E0"/>
    <w:rsid w:val="00357FC9"/>
    <w:rsid w:val="00360CC6"/>
    <w:rsid w:val="0037175D"/>
    <w:rsid w:val="00373657"/>
    <w:rsid w:val="003738CA"/>
    <w:rsid w:val="00374D0C"/>
    <w:rsid w:val="00382781"/>
    <w:rsid w:val="00384313"/>
    <w:rsid w:val="0038609F"/>
    <w:rsid w:val="00386F3C"/>
    <w:rsid w:val="0038717E"/>
    <w:rsid w:val="00393000"/>
    <w:rsid w:val="003A1EFF"/>
    <w:rsid w:val="003A467F"/>
    <w:rsid w:val="003A4FBC"/>
    <w:rsid w:val="003B3CF8"/>
    <w:rsid w:val="003B3FD4"/>
    <w:rsid w:val="003B4EBB"/>
    <w:rsid w:val="003B6469"/>
    <w:rsid w:val="003B762D"/>
    <w:rsid w:val="003C13D9"/>
    <w:rsid w:val="003C1D09"/>
    <w:rsid w:val="003C1ED9"/>
    <w:rsid w:val="003C433F"/>
    <w:rsid w:val="003C77E6"/>
    <w:rsid w:val="003D1326"/>
    <w:rsid w:val="003D3598"/>
    <w:rsid w:val="003D71A7"/>
    <w:rsid w:val="003E53EE"/>
    <w:rsid w:val="003E6405"/>
    <w:rsid w:val="003F31FE"/>
    <w:rsid w:val="003F497A"/>
    <w:rsid w:val="003F52AD"/>
    <w:rsid w:val="0040066C"/>
    <w:rsid w:val="00400912"/>
    <w:rsid w:val="0040220F"/>
    <w:rsid w:val="0040349A"/>
    <w:rsid w:val="00406F6A"/>
    <w:rsid w:val="0041211B"/>
    <w:rsid w:val="00421500"/>
    <w:rsid w:val="0042267F"/>
    <w:rsid w:val="00422B2E"/>
    <w:rsid w:val="004235A9"/>
    <w:rsid w:val="00446D2D"/>
    <w:rsid w:val="004477AE"/>
    <w:rsid w:val="00450147"/>
    <w:rsid w:val="00450465"/>
    <w:rsid w:val="0045263E"/>
    <w:rsid w:val="0045270C"/>
    <w:rsid w:val="00457417"/>
    <w:rsid w:val="0046285C"/>
    <w:rsid w:val="00465EC2"/>
    <w:rsid w:val="004671EA"/>
    <w:rsid w:val="00470A2C"/>
    <w:rsid w:val="00472235"/>
    <w:rsid w:val="00473110"/>
    <w:rsid w:val="00475718"/>
    <w:rsid w:val="0047657A"/>
    <w:rsid w:val="0049111E"/>
    <w:rsid w:val="004930B0"/>
    <w:rsid w:val="00495193"/>
    <w:rsid w:val="004A09F0"/>
    <w:rsid w:val="004A638B"/>
    <w:rsid w:val="004A7D52"/>
    <w:rsid w:val="004B241B"/>
    <w:rsid w:val="004B2681"/>
    <w:rsid w:val="004B3B06"/>
    <w:rsid w:val="004B3F5C"/>
    <w:rsid w:val="004B48C8"/>
    <w:rsid w:val="004B5524"/>
    <w:rsid w:val="004C1694"/>
    <w:rsid w:val="004C3081"/>
    <w:rsid w:val="004C355B"/>
    <w:rsid w:val="004C43D3"/>
    <w:rsid w:val="004C68EB"/>
    <w:rsid w:val="004C6DD6"/>
    <w:rsid w:val="004D5154"/>
    <w:rsid w:val="004D5203"/>
    <w:rsid w:val="004D6B6C"/>
    <w:rsid w:val="004D6B8A"/>
    <w:rsid w:val="004E03E5"/>
    <w:rsid w:val="004E1236"/>
    <w:rsid w:val="004E4AEA"/>
    <w:rsid w:val="004F08CA"/>
    <w:rsid w:val="004F3822"/>
    <w:rsid w:val="004F42FD"/>
    <w:rsid w:val="004F5912"/>
    <w:rsid w:val="004F646F"/>
    <w:rsid w:val="004F7B40"/>
    <w:rsid w:val="00507B88"/>
    <w:rsid w:val="00513AF4"/>
    <w:rsid w:val="00515E9A"/>
    <w:rsid w:val="00516F5F"/>
    <w:rsid w:val="00521739"/>
    <w:rsid w:val="005243C0"/>
    <w:rsid w:val="00527C53"/>
    <w:rsid w:val="00531AC6"/>
    <w:rsid w:val="005330CB"/>
    <w:rsid w:val="005331F2"/>
    <w:rsid w:val="00534B4A"/>
    <w:rsid w:val="005401D8"/>
    <w:rsid w:val="00540869"/>
    <w:rsid w:val="00541E27"/>
    <w:rsid w:val="00544525"/>
    <w:rsid w:val="00550F5F"/>
    <w:rsid w:val="00552A79"/>
    <w:rsid w:val="00552B04"/>
    <w:rsid w:val="005562E4"/>
    <w:rsid w:val="00561785"/>
    <w:rsid w:val="00563FEC"/>
    <w:rsid w:val="005658E4"/>
    <w:rsid w:val="00567545"/>
    <w:rsid w:val="00575907"/>
    <w:rsid w:val="005778E7"/>
    <w:rsid w:val="005828D9"/>
    <w:rsid w:val="00582CE1"/>
    <w:rsid w:val="0058365C"/>
    <w:rsid w:val="005836F9"/>
    <w:rsid w:val="00584BD7"/>
    <w:rsid w:val="00587873"/>
    <w:rsid w:val="005A0864"/>
    <w:rsid w:val="005A4963"/>
    <w:rsid w:val="005A6287"/>
    <w:rsid w:val="005A6D95"/>
    <w:rsid w:val="005A731F"/>
    <w:rsid w:val="005B1FB9"/>
    <w:rsid w:val="005B27BC"/>
    <w:rsid w:val="005C0A8E"/>
    <w:rsid w:val="005C0AD8"/>
    <w:rsid w:val="005C1156"/>
    <w:rsid w:val="005C4655"/>
    <w:rsid w:val="005C46C0"/>
    <w:rsid w:val="005C5EB9"/>
    <w:rsid w:val="005C63D4"/>
    <w:rsid w:val="005D15C6"/>
    <w:rsid w:val="005D4A7C"/>
    <w:rsid w:val="005D7D4D"/>
    <w:rsid w:val="005E1093"/>
    <w:rsid w:val="005E1415"/>
    <w:rsid w:val="005E36DE"/>
    <w:rsid w:val="005E4648"/>
    <w:rsid w:val="005E68E6"/>
    <w:rsid w:val="005F18D5"/>
    <w:rsid w:val="005F200A"/>
    <w:rsid w:val="005F41D1"/>
    <w:rsid w:val="005F6BAD"/>
    <w:rsid w:val="0060024D"/>
    <w:rsid w:val="00600B74"/>
    <w:rsid w:val="00601DAD"/>
    <w:rsid w:val="0060290F"/>
    <w:rsid w:val="006052EC"/>
    <w:rsid w:val="0060578F"/>
    <w:rsid w:val="00612B9B"/>
    <w:rsid w:val="00613795"/>
    <w:rsid w:val="00613D83"/>
    <w:rsid w:val="00614380"/>
    <w:rsid w:val="00623BD8"/>
    <w:rsid w:val="006250F5"/>
    <w:rsid w:val="00630E10"/>
    <w:rsid w:val="0063145E"/>
    <w:rsid w:val="00633051"/>
    <w:rsid w:val="006429CB"/>
    <w:rsid w:val="00642CFE"/>
    <w:rsid w:val="006513CC"/>
    <w:rsid w:val="006571AE"/>
    <w:rsid w:val="00660B9F"/>
    <w:rsid w:val="00660F25"/>
    <w:rsid w:val="00663585"/>
    <w:rsid w:val="006658B5"/>
    <w:rsid w:val="00676271"/>
    <w:rsid w:val="0067672D"/>
    <w:rsid w:val="006800AE"/>
    <w:rsid w:val="00682F6D"/>
    <w:rsid w:val="006848DE"/>
    <w:rsid w:val="00692F40"/>
    <w:rsid w:val="006962D8"/>
    <w:rsid w:val="00696E4F"/>
    <w:rsid w:val="00697193"/>
    <w:rsid w:val="006A0600"/>
    <w:rsid w:val="006A4D20"/>
    <w:rsid w:val="006A64DF"/>
    <w:rsid w:val="006B24C0"/>
    <w:rsid w:val="006C1531"/>
    <w:rsid w:val="006C1AD3"/>
    <w:rsid w:val="006C65E0"/>
    <w:rsid w:val="006D06E2"/>
    <w:rsid w:val="006D7A27"/>
    <w:rsid w:val="006E2B46"/>
    <w:rsid w:val="006E5780"/>
    <w:rsid w:val="006E6616"/>
    <w:rsid w:val="006E7EA9"/>
    <w:rsid w:val="006F2490"/>
    <w:rsid w:val="006F35A4"/>
    <w:rsid w:val="006F5128"/>
    <w:rsid w:val="006F5C8F"/>
    <w:rsid w:val="00701431"/>
    <w:rsid w:val="00703CB1"/>
    <w:rsid w:val="007054A2"/>
    <w:rsid w:val="00712414"/>
    <w:rsid w:val="00713167"/>
    <w:rsid w:val="00714BD0"/>
    <w:rsid w:val="00714E8C"/>
    <w:rsid w:val="00722807"/>
    <w:rsid w:val="00723697"/>
    <w:rsid w:val="007251CA"/>
    <w:rsid w:val="00734CA3"/>
    <w:rsid w:val="007359C7"/>
    <w:rsid w:val="00736A05"/>
    <w:rsid w:val="00736E48"/>
    <w:rsid w:val="00746385"/>
    <w:rsid w:val="00747F04"/>
    <w:rsid w:val="00754B00"/>
    <w:rsid w:val="007626B7"/>
    <w:rsid w:val="00765751"/>
    <w:rsid w:val="00766B1A"/>
    <w:rsid w:val="00766F44"/>
    <w:rsid w:val="007808EC"/>
    <w:rsid w:val="007825FC"/>
    <w:rsid w:val="00785185"/>
    <w:rsid w:val="0078557A"/>
    <w:rsid w:val="0079099A"/>
    <w:rsid w:val="007936B0"/>
    <w:rsid w:val="00793738"/>
    <w:rsid w:val="007937FF"/>
    <w:rsid w:val="00796FC8"/>
    <w:rsid w:val="007A3811"/>
    <w:rsid w:val="007A7EF8"/>
    <w:rsid w:val="007B0332"/>
    <w:rsid w:val="007B29D0"/>
    <w:rsid w:val="007B53E7"/>
    <w:rsid w:val="007B5CCB"/>
    <w:rsid w:val="007B74AD"/>
    <w:rsid w:val="007B7995"/>
    <w:rsid w:val="007C06B2"/>
    <w:rsid w:val="007C1FDB"/>
    <w:rsid w:val="007D0184"/>
    <w:rsid w:val="007D24B0"/>
    <w:rsid w:val="007D3B16"/>
    <w:rsid w:val="007E1B72"/>
    <w:rsid w:val="007E2553"/>
    <w:rsid w:val="007E3328"/>
    <w:rsid w:val="007E3CC2"/>
    <w:rsid w:val="007E57EE"/>
    <w:rsid w:val="007E62E6"/>
    <w:rsid w:val="007F606B"/>
    <w:rsid w:val="00801F2B"/>
    <w:rsid w:val="00802295"/>
    <w:rsid w:val="00810491"/>
    <w:rsid w:val="00812205"/>
    <w:rsid w:val="0081255C"/>
    <w:rsid w:val="00813F74"/>
    <w:rsid w:val="0081703C"/>
    <w:rsid w:val="00822EEB"/>
    <w:rsid w:val="00831074"/>
    <w:rsid w:val="00833C08"/>
    <w:rsid w:val="008353C0"/>
    <w:rsid w:val="00835BBE"/>
    <w:rsid w:val="008367F2"/>
    <w:rsid w:val="00843557"/>
    <w:rsid w:val="00843C61"/>
    <w:rsid w:val="00844EA3"/>
    <w:rsid w:val="008463C6"/>
    <w:rsid w:val="0085222A"/>
    <w:rsid w:val="00852AEE"/>
    <w:rsid w:val="00853FC1"/>
    <w:rsid w:val="00861933"/>
    <w:rsid w:val="0086469D"/>
    <w:rsid w:val="0086794E"/>
    <w:rsid w:val="00867AA6"/>
    <w:rsid w:val="00872E71"/>
    <w:rsid w:val="00882E06"/>
    <w:rsid w:val="00890ADF"/>
    <w:rsid w:val="008A1CA2"/>
    <w:rsid w:val="008A2A00"/>
    <w:rsid w:val="008A367D"/>
    <w:rsid w:val="008A4B01"/>
    <w:rsid w:val="008B628A"/>
    <w:rsid w:val="008C241A"/>
    <w:rsid w:val="008C4638"/>
    <w:rsid w:val="008C53C7"/>
    <w:rsid w:val="008D113F"/>
    <w:rsid w:val="008D2299"/>
    <w:rsid w:val="008D338D"/>
    <w:rsid w:val="008D44F0"/>
    <w:rsid w:val="008D468B"/>
    <w:rsid w:val="008E0139"/>
    <w:rsid w:val="008E4A36"/>
    <w:rsid w:val="008E521C"/>
    <w:rsid w:val="008E5ABB"/>
    <w:rsid w:val="008F3AD3"/>
    <w:rsid w:val="008F6947"/>
    <w:rsid w:val="00900DC0"/>
    <w:rsid w:val="00901B91"/>
    <w:rsid w:val="00901BAD"/>
    <w:rsid w:val="00902CB4"/>
    <w:rsid w:val="00904379"/>
    <w:rsid w:val="00905292"/>
    <w:rsid w:val="00907C09"/>
    <w:rsid w:val="00914C5E"/>
    <w:rsid w:val="00915BBC"/>
    <w:rsid w:val="00923627"/>
    <w:rsid w:val="009249BC"/>
    <w:rsid w:val="0092778F"/>
    <w:rsid w:val="0093038F"/>
    <w:rsid w:val="00933181"/>
    <w:rsid w:val="00936F30"/>
    <w:rsid w:val="009373C3"/>
    <w:rsid w:val="00952A9D"/>
    <w:rsid w:val="0095475D"/>
    <w:rsid w:val="00955456"/>
    <w:rsid w:val="00956647"/>
    <w:rsid w:val="00957907"/>
    <w:rsid w:val="009601B8"/>
    <w:rsid w:val="00961D2B"/>
    <w:rsid w:val="00962C3A"/>
    <w:rsid w:val="00963BDA"/>
    <w:rsid w:val="00970281"/>
    <w:rsid w:val="00970D1E"/>
    <w:rsid w:val="00971E4D"/>
    <w:rsid w:val="00972C85"/>
    <w:rsid w:val="00980A26"/>
    <w:rsid w:val="00980AF6"/>
    <w:rsid w:val="009847CD"/>
    <w:rsid w:val="009873C9"/>
    <w:rsid w:val="00987B90"/>
    <w:rsid w:val="00997674"/>
    <w:rsid w:val="009A58EF"/>
    <w:rsid w:val="009A7E6E"/>
    <w:rsid w:val="009B0CFE"/>
    <w:rsid w:val="009B64FE"/>
    <w:rsid w:val="009B7765"/>
    <w:rsid w:val="009C4AB5"/>
    <w:rsid w:val="009D048F"/>
    <w:rsid w:val="009D0782"/>
    <w:rsid w:val="009D0E6B"/>
    <w:rsid w:val="009D6863"/>
    <w:rsid w:val="009E1CCE"/>
    <w:rsid w:val="009E54E4"/>
    <w:rsid w:val="009F42EB"/>
    <w:rsid w:val="00A002B2"/>
    <w:rsid w:val="00A01079"/>
    <w:rsid w:val="00A02E2F"/>
    <w:rsid w:val="00A043E0"/>
    <w:rsid w:val="00A04FFE"/>
    <w:rsid w:val="00A12BAF"/>
    <w:rsid w:val="00A17045"/>
    <w:rsid w:val="00A20CB7"/>
    <w:rsid w:val="00A22B32"/>
    <w:rsid w:val="00A24CBB"/>
    <w:rsid w:val="00A266B6"/>
    <w:rsid w:val="00A301E4"/>
    <w:rsid w:val="00A32946"/>
    <w:rsid w:val="00A40EAE"/>
    <w:rsid w:val="00A41E6E"/>
    <w:rsid w:val="00A426EC"/>
    <w:rsid w:val="00A44DB0"/>
    <w:rsid w:val="00A51F02"/>
    <w:rsid w:val="00A52ED7"/>
    <w:rsid w:val="00A61613"/>
    <w:rsid w:val="00A625B7"/>
    <w:rsid w:val="00A6737D"/>
    <w:rsid w:val="00A71E11"/>
    <w:rsid w:val="00A804F8"/>
    <w:rsid w:val="00A8204C"/>
    <w:rsid w:val="00A8315F"/>
    <w:rsid w:val="00A83CDA"/>
    <w:rsid w:val="00A904F3"/>
    <w:rsid w:val="00A914AC"/>
    <w:rsid w:val="00A954E7"/>
    <w:rsid w:val="00A972E0"/>
    <w:rsid w:val="00AA2712"/>
    <w:rsid w:val="00AA339F"/>
    <w:rsid w:val="00AA47B5"/>
    <w:rsid w:val="00AA5F47"/>
    <w:rsid w:val="00AA7328"/>
    <w:rsid w:val="00AA7D8A"/>
    <w:rsid w:val="00AB5111"/>
    <w:rsid w:val="00AB74AB"/>
    <w:rsid w:val="00AB7DDF"/>
    <w:rsid w:val="00AC29E0"/>
    <w:rsid w:val="00AC7399"/>
    <w:rsid w:val="00AD5E23"/>
    <w:rsid w:val="00AE3AA8"/>
    <w:rsid w:val="00AE7ADC"/>
    <w:rsid w:val="00AE7E02"/>
    <w:rsid w:val="00AF195B"/>
    <w:rsid w:val="00AF3FE6"/>
    <w:rsid w:val="00AF624B"/>
    <w:rsid w:val="00B055C8"/>
    <w:rsid w:val="00B10407"/>
    <w:rsid w:val="00B10614"/>
    <w:rsid w:val="00B24E0D"/>
    <w:rsid w:val="00B25D66"/>
    <w:rsid w:val="00B30342"/>
    <w:rsid w:val="00B31537"/>
    <w:rsid w:val="00B41F7D"/>
    <w:rsid w:val="00B50F09"/>
    <w:rsid w:val="00B53C85"/>
    <w:rsid w:val="00B567D9"/>
    <w:rsid w:val="00B651EC"/>
    <w:rsid w:val="00B70130"/>
    <w:rsid w:val="00B706A4"/>
    <w:rsid w:val="00B802F4"/>
    <w:rsid w:val="00B81BF6"/>
    <w:rsid w:val="00B87AFF"/>
    <w:rsid w:val="00B94A28"/>
    <w:rsid w:val="00B96299"/>
    <w:rsid w:val="00BA47FB"/>
    <w:rsid w:val="00BB3BFC"/>
    <w:rsid w:val="00BB47B1"/>
    <w:rsid w:val="00BD200A"/>
    <w:rsid w:val="00BD2D7A"/>
    <w:rsid w:val="00BE0202"/>
    <w:rsid w:val="00BE5C7D"/>
    <w:rsid w:val="00BF063A"/>
    <w:rsid w:val="00BF12DC"/>
    <w:rsid w:val="00BF3B67"/>
    <w:rsid w:val="00BF7469"/>
    <w:rsid w:val="00C00032"/>
    <w:rsid w:val="00C0272C"/>
    <w:rsid w:val="00C036C8"/>
    <w:rsid w:val="00C05F32"/>
    <w:rsid w:val="00C077E9"/>
    <w:rsid w:val="00C07D7B"/>
    <w:rsid w:val="00C11607"/>
    <w:rsid w:val="00C141EA"/>
    <w:rsid w:val="00C147EB"/>
    <w:rsid w:val="00C15D61"/>
    <w:rsid w:val="00C167DE"/>
    <w:rsid w:val="00C16882"/>
    <w:rsid w:val="00C21B0A"/>
    <w:rsid w:val="00C23061"/>
    <w:rsid w:val="00C33EE0"/>
    <w:rsid w:val="00C34AD1"/>
    <w:rsid w:val="00C3564E"/>
    <w:rsid w:val="00C404EB"/>
    <w:rsid w:val="00C41FBB"/>
    <w:rsid w:val="00C47511"/>
    <w:rsid w:val="00C53BE8"/>
    <w:rsid w:val="00C55642"/>
    <w:rsid w:val="00C556D3"/>
    <w:rsid w:val="00C606F8"/>
    <w:rsid w:val="00C60DB1"/>
    <w:rsid w:val="00C6339D"/>
    <w:rsid w:val="00C634D4"/>
    <w:rsid w:val="00C66356"/>
    <w:rsid w:val="00C73630"/>
    <w:rsid w:val="00C922BC"/>
    <w:rsid w:val="00C932BD"/>
    <w:rsid w:val="00C942F6"/>
    <w:rsid w:val="00C9724E"/>
    <w:rsid w:val="00CA204E"/>
    <w:rsid w:val="00CA4C58"/>
    <w:rsid w:val="00CB3ECF"/>
    <w:rsid w:val="00CB400A"/>
    <w:rsid w:val="00CB4636"/>
    <w:rsid w:val="00CB70D2"/>
    <w:rsid w:val="00CC020A"/>
    <w:rsid w:val="00CC183F"/>
    <w:rsid w:val="00CD2D2C"/>
    <w:rsid w:val="00CD4189"/>
    <w:rsid w:val="00CD701A"/>
    <w:rsid w:val="00CE11FD"/>
    <w:rsid w:val="00CE2DF8"/>
    <w:rsid w:val="00CE534C"/>
    <w:rsid w:val="00CE6272"/>
    <w:rsid w:val="00CE6956"/>
    <w:rsid w:val="00CF29D6"/>
    <w:rsid w:val="00CF6985"/>
    <w:rsid w:val="00D014E8"/>
    <w:rsid w:val="00D0566A"/>
    <w:rsid w:val="00D05FCD"/>
    <w:rsid w:val="00D110DC"/>
    <w:rsid w:val="00D1165A"/>
    <w:rsid w:val="00D14F1D"/>
    <w:rsid w:val="00D20BC2"/>
    <w:rsid w:val="00D2122C"/>
    <w:rsid w:val="00D30320"/>
    <w:rsid w:val="00D33DC7"/>
    <w:rsid w:val="00D347D2"/>
    <w:rsid w:val="00D361FC"/>
    <w:rsid w:val="00D36224"/>
    <w:rsid w:val="00D41935"/>
    <w:rsid w:val="00D47023"/>
    <w:rsid w:val="00D47244"/>
    <w:rsid w:val="00D50819"/>
    <w:rsid w:val="00D521F8"/>
    <w:rsid w:val="00D525D7"/>
    <w:rsid w:val="00D54321"/>
    <w:rsid w:val="00D60798"/>
    <w:rsid w:val="00D739C1"/>
    <w:rsid w:val="00D75451"/>
    <w:rsid w:val="00D771EF"/>
    <w:rsid w:val="00D77886"/>
    <w:rsid w:val="00D80AD5"/>
    <w:rsid w:val="00D91ADD"/>
    <w:rsid w:val="00D93F7C"/>
    <w:rsid w:val="00D944DD"/>
    <w:rsid w:val="00D9744A"/>
    <w:rsid w:val="00DA7B9D"/>
    <w:rsid w:val="00DB17A1"/>
    <w:rsid w:val="00DB2C85"/>
    <w:rsid w:val="00DB2D81"/>
    <w:rsid w:val="00DB7AED"/>
    <w:rsid w:val="00DC14A7"/>
    <w:rsid w:val="00DC1A3E"/>
    <w:rsid w:val="00DC55AC"/>
    <w:rsid w:val="00DC77ED"/>
    <w:rsid w:val="00DD0C1E"/>
    <w:rsid w:val="00DD2C3B"/>
    <w:rsid w:val="00DD53DD"/>
    <w:rsid w:val="00DD7B1D"/>
    <w:rsid w:val="00DE0BFA"/>
    <w:rsid w:val="00DE1107"/>
    <w:rsid w:val="00DE5885"/>
    <w:rsid w:val="00DF3458"/>
    <w:rsid w:val="00DF4152"/>
    <w:rsid w:val="00DF5079"/>
    <w:rsid w:val="00DF549F"/>
    <w:rsid w:val="00DF5DF5"/>
    <w:rsid w:val="00E13159"/>
    <w:rsid w:val="00E15078"/>
    <w:rsid w:val="00E16440"/>
    <w:rsid w:val="00E17A6A"/>
    <w:rsid w:val="00E225B0"/>
    <w:rsid w:val="00E243F7"/>
    <w:rsid w:val="00E307E2"/>
    <w:rsid w:val="00E30F7B"/>
    <w:rsid w:val="00E31500"/>
    <w:rsid w:val="00E37FA9"/>
    <w:rsid w:val="00E40CCD"/>
    <w:rsid w:val="00E45DF6"/>
    <w:rsid w:val="00E45F69"/>
    <w:rsid w:val="00E46072"/>
    <w:rsid w:val="00E4754D"/>
    <w:rsid w:val="00E50262"/>
    <w:rsid w:val="00E503FE"/>
    <w:rsid w:val="00E577E6"/>
    <w:rsid w:val="00E623BC"/>
    <w:rsid w:val="00E631A7"/>
    <w:rsid w:val="00E704F5"/>
    <w:rsid w:val="00E72283"/>
    <w:rsid w:val="00E86184"/>
    <w:rsid w:val="00E86305"/>
    <w:rsid w:val="00E876EC"/>
    <w:rsid w:val="00E930BF"/>
    <w:rsid w:val="00E95EC2"/>
    <w:rsid w:val="00E970F8"/>
    <w:rsid w:val="00EA18EF"/>
    <w:rsid w:val="00EA3076"/>
    <w:rsid w:val="00EA7B7E"/>
    <w:rsid w:val="00EB0847"/>
    <w:rsid w:val="00EB42D9"/>
    <w:rsid w:val="00EB44BB"/>
    <w:rsid w:val="00EC3427"/>
    <w:rsid w:val="00ED00B9"/>
    <w:rsid w:val="00ED072E"/>
    <w:rsid w:val="00ED506F"/>
    <w:rsid w:val="00ED6B82"/>
    <w:rsid w:val="00EE0766"/>
    <w:rsid w:val="00EE16C5"/>
    <w:rsid w:val="00EE392C"/>
    <w:rsid w:val="00EE6CE8"/>
    <w:rsid w:val="00EF0181"/>
    <w:rsid w:val="00EF2CC3"/>
    <w:rsid w:val="00EF4A87"/>
    <w:rsid w:val="00EF669B"/>
    <w:rsid w:val="00F0339B"/>
    <w:rsid w:val="00F039BE"/>
    <w:rsid w:val="00F05627"/>
    <w:rsid w:val="00F05FAF"/>
    <w:rsid w:val="00F05FF3"/>
    <w:rsid w:val="00F060B0"/>
    <w:rsid w:val="00F06B4C"/>
    <w:rsid w:val="00F10D29"/>
    <w:rsid w:val="00F115E0"/>
    <w:rsid w:val="00F168F2"/>
    <w:rsid w:val="00F16A34"/>
    <w:rsid w:val="00F16E41"/>
    <w:rsid w:val="00F17A9C"/>
    <w:rsid w:val="00F22DBF"/>
    <w:rsid w:val="00F230CE"/>
    <w:rsid w:val="00F25F35"/>
    <w:rsid w:val="00F266E7"/>
    <w:rsid w:val="00F271BB"/>
    <w:rsid w:val="00F33B19"/>
    <w:rsid w:val="00F33D2C"/>
    <w:rsid w:val="00F35603"/>
    <w:rsid w:val="00F403E6"/>
    <w:rsid w:val="00F429E2"/>
    <w:rsid w:val="00F4347F"/>
    <w:rsid w:val="00F43673"/>
    <w:rsid w:val="00F44277"/>
    <w:rsid w:val="00F455F8"/>
    <w:rsid w:val="00F45875"/>
    <w:rsid w:val="00F4617F"/>
    <w:rsid w:val="00F53BD6"/>
    <w:rsid w:val="00F53DF6"/>
    <w:rsid w:val="00F55A29"/>
    <w:rsid w:val="00F56010"/>
    <w:rsid w:val="00F60349"/>
    <w:rsid w:val="00F64BDE"/>
    <w:rsid w:val="00F65F5E"/>
    <w:rsid w:val="00F676E5"/>
    <w:rsid w:val="00F76310"/>
    <w:rsid w:val="00F81FF2"/>
    <w:rsid w:val="00F85338"/>
    <w:rsid w:val="00F9333A"/>
    <w:rsid w:val="00F93B3F"/>
    <w:rsid w:val="00F94070"/>
    <w:rsid w:val="00F95B92"/>
    <w:rsid w:val="00F96214"/>
    <w:rsid w:val="00F9691D"/>
    <w:rsid w:val="00FA225E"/>
    <w:rsid w:val="00FA31CA"/>
    <w:rsid w:val="00FA4CB6"/>
    <w:rsid w:val="00FB1ABA"/>
    <w:rsid w:val="00FB27C9"/>
    <w:rsid w:val="00FB2AFA"/>
    <w:rsid w:val="00FB6F42"/>
    <w:rsid w:val="00FB7027"/>
    <w:rsid w:val="00FC099A"/>
    <w:rsid w:val="00FC1263"/>
    <w:rsid w:val="00FC29EB"/>
    <w:rsid w:val="00FC2FC0"/>
    <w:rsid w:val="00FD26D4"/>
    <w:rsid w:val="00FD69FC"/>
    <w:rsid w:val="00FE4C33"/>
    <w:rsid w:val="00FE677C"/>
    <w:rsid w:val="22E47AD4"/>
    <w:rsid w:val="644139C0"/>
    <w:rsid w:val="764E5A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</w:pPr>
    <w:rPr>
      <w:rFonts w:ascii="Arial" w:hAnsi="Arial" w:eastAsia="Times New Roman" w:cs="Times New Roman"/>
      <w:sz w:val="22"/>
      <w:szCs w:val="24"/>
      <w:lang w:val="ru-RU" w:eastAsia="ar-SA" w:bidi="ar-SA"/>
    </w:rPr>
  </w:style>
  <w:style w:type="paragraph" w:styleId="2">
    <w:name w:val="heading 2"/>
    <w:basedOn w:val="1"/>
    <w:next w:val="1"/>
    <w:link w:val="15"/>
    <w:qFormat/>
    <w:uiPriority w:val="0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sz w:val="28"/>
      <w:szCs w:val="2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annotation reference"/>
    <w:semiHidden/>
    <w:unhideWhenUsed/>
    <w:uiPriority w:val="99"/>
    <w:rPr>
      <w:sz w:val="16"/>
      <w:szCs w:val="16"/>
    </w:rPr>
  </w:style>
  <w:style w:type="character" w:styleId="6">
    <w:name w:val="page number"/>
    <w:basedOn w:val="3"/>
    <w:uiPriority w:val="0"/>
  </w:style>
  <w:style w:type="paragraph" w:styleId="7">
    <w:name w:val="Balloon Text"/>
    <w:basedOn w:val="1"/>
    <w:link w:val="17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annotation text"/>
    <w:basedOn w:val="1"/>
    <w:link w:val="26"/>
    <w:semiHidden/>
    <w:unhideWhenUsed/>
    <w:uiPriority w:val="99"/>
    <w:rPr>
      <w:sz w:val="20"/>
      <w:szCs w:val="20"/>
    </w:rPr>
  </w:style>
  <w:style w:type="paragraph" w:styleId="9">
    <w:name w:val="annotation subject"/>
    <w:basedOn w:val="8"/>
    <w:next w:val="8"/>
    <w:link w:val="27"/>
    <w:semiHidden/>
    <w:unhideWhenUsed/>
    <w:uiPriority w:val="99"/>
    <w:rPr>
      <w:b/>
      <w:bCs/>
    </w:rPr>
  </w:style>
  <w:style w:type="paragraph" w:styleId="10">
    <w:name w:val="header"/>
    <w:basedOn w:val="1"/>
    <w:link w:val="22"/>
    <w:uiPriority w:val="99"/>
    <w:pPr>
      <w:tabs>
        <w:tab w:val="center" w:pos="4677"/>
        <w:tab w:val="right" w:pos="9355"/>
      </w:tabs>
    </w:pPr>
  </w:style>
  <w:style w:type="paragraph" w:styleId="11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="Calibri Light" w:hAnsi="Calibri Light" w:eastAsia="Times New Roman" w:cs="Times New Roman"/>
      <w:b/>
      <w:bCs/>
      <w:kern w:val="28"/>
      <w:sz w:val="32"/>
      <w:szCs w:val="32"/>
    </w:rPr>
  </w:style>
  <w:style w:type="paragraph" w:styleId="12">
    <w:name w:val="footer"/>
    <w:basedOn w:val="1"/>
    <w:link w:val="21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Body Text Indent 2"/>
    <w:basedOn w:val="1"/>
    <w:link w:val="23"/>
    <w:uiPriority w:val="0"/>
    <w:pPr>
      <w:suppressAutoHyphens w:val="0"/>
      <w:ind w:left="5220"/>
    </w:pPr>
    <w:rPr>
      <w:rFonts w:ascii="Times New Roman" w:hAnsi="Times New Roman"/>
      <w:sz w:val="26"/>
      <w:lang w:eastAsia="ru-RU"/>
    </w:rPr>
  </w:style>
  <w:style w:type="table" w:styleId="14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Заголовок 2 Знак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16">
    <w:name w:val="No Spacing"/>
    <w:qFormat/>
    <w:uiPriority w:val="1"/>
    <w:pPr>
      <w:suppressAutoHyphens/>
    </w:pPr>
    <w:rPr>
      <w:rFonts w:ascii="Calibri" w:hAnsi="Calibri" w:eastAsia="Arial" w:cs="Times New Roman"/>
      <w:sz w:val="22"/>
      <w:szCs w:val="22"/>
      <w:lang w:val="ru-RU" w:eastAsia="ar-SA" w:bidi="ar-SA"/>
    </w:rPr>
  </w:style>
  <w:style w:type="character" w:customStyle="1" w:styleId="17">
    <w:name w:val="Текст выноски Знак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ar-SA"/>
    </w:rPr>
  </w:style>
  <w:style w:type="paragraph" w:customStyle="1" w:styleId="18">
    <w:name w:val=" Знак"/>
    <w:basedOn w:val="1"/>
    <w:qFormat/>
    <w:uiPriority w:val="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ConsPlusNonformat"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0">
    <w:name w:val="ConsPlusNormal"/>
    <w:qFormat/>
    <w:uiPriority w:val="0"/>
    <w:pPr>
      <w:autoSpaceDE w:val="0"/>
      <w:autoSpaceDN w:val="0"/>
      <w:adjustRightInd w:val="0"/>
      <w:ind w:firstLine="720"/>
    </w:pPr>
    <w:rPr>
      <w:rFonts w:ascii="Arial" w:hAnsi="Arial" w:eastAsia="Calibri" w:cs="Arial"/>
      <w:lang w:val="ru-RU" w:eastAsia="en-US" w:bidi="ar-SA"/>
    </w:rPr>
  </w:style>
  <w:style w:type="character" w:customStyle="1" w:styleId="21">
    <w:name w:val="Нижний колонтитул Знак"/>
    <w:link w:val="12"/>
    <w:uiPriority w:val="99"/>
    <w:rPr>
      <w:rFonts w:ascii="Arial" w:hAnsi="Arial" w:eastAsia="Times New Roman"/>
      <w:sz w:val="22"/>
      <w:szCs w:val="24"/>
      <w:lang w:eastAsia="ar-SA"/>
    </w:rPr>
  </w:style>
  <w:style w:type="character" w:customStyle="1" w:styleId="22">
    <w:name w:val="Верхний колонтитул Знак"/>
    <w:link w:val="10"/>
    <w:qFormat/>
    <w:uiPriority w:val="99"/>
    <w:rPr>
      <w:rFonts w:ascii="Arial" w:hAnsi="Arial" w:eastAsia="Times New Roman"/>
      <w:sz w:val="22"/>
      <w:szCs w:val="24"/>
      <w:lang w:eastAsia="ar-SA"/>
    </w:rPr>
  </w:style>
  <w:style w:type="character" w:customStyle="1" w:styleId="23">
    <w:name w:val="Основной текст с отступом 2 Знак"/>
    <w:link w:val="13"/>
    <w:uiPriority w:val="0"/>
    <w:rPr>
      <w:rFonts w:ascii="Times New Roman" w:hAnsi="Times New Roman" w:eastAsia="Times New Roman"/>
      <w:sz w:val="26"/>
      <w:szCs w:val="24"/>
    </w:rPr>
  </w:style>
  <w:style w:type="paragraph" w:customStyle="1" w:styleId="24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5">
    <w:name w:val="Название Знак"/>
    <w:link w:val="11"/>
    <w:qFormat/>
    <w:uiPriority w:val="10"/>
    <w:rPr>
      <w:rFonts w:ascii="Calibri Light" w:hAnsi="Calibri Light" w:eastAsia="Times New Roman" w:cs="Times New Roman"/>
      <w:b/>
      <w:bCs/>
      <w:kern w:val="28"/>
      <w:sz w:val="32"/>
      <w:szCs w:val="32"/>
      <w:lang w:eastAsia="ar-SA"/>
    </w:rPr>
  </w:style>
  <w:style w:type="character" w:customStyle="1" w:styleId="26">
    <w:name w:val="Текст примечания Знак"/>
    <w:link w:val="8"/>
    <w:semiHidden/>
    <w:uiPriority w:val="99"/>
    <w:rPr>
      <w:rFonts w:ascii="Arial" w:hAnsi="Arial" w:eastAsia="Times New Roman"/>
      <w:lang w:eastAsia="ar-SA"/>
    </w:rPr>
  </w:style>
  <w:style w:type="character" w:customStyle="1" w:styleId="27">
    <w:name w:val="Тема примечания Знак"/>
    <w:link w:val="9"/>
    <w:semiHidden/>
    <w:uiPriority w:val="99"/>
    <w:rPr>
      <w:rFonts w:ascii="Arial" w:hAnsi="Arial" w:eastAsia="Times New Roman"/>
      <w:b/>
      <w:bCs/>
      <w:lang w:eastAsia="ar-SA"/>
    </w:rPr>
  </w:style>
  <w:style w:type="paragraph" w:customStyle="1" w:styleId="28">
    <w:name w:val="_Style 27"/>
    <w:hidden/>
    <w:semiHidden/>
    <w:uiPriority w:val="99"/>
    <w:rPr>
      <w:rFonts w:ascii="Arial" w:hAnsi="Arial" w:eastAsia="Times New Roman" w:cs="Times New Roman"/>
      <w:sz w:val="22"/>
      <w:szCs w:val="24"/>
      <w:lang w:val="ru-RU" w:eastAsia="ar-SA" w:bidi="ar-SA"/>
    </w:rPr>
  </w:style>
  <w:style w:type="paragraph" w:customStyle="1" w:styleId="29">
    <w:name w:val="Default"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320</Words>
  <Characters>1826</Characters>
  <Lines>15</Lines>
  <Paragraphs>4</Paragraphs>
  <TotalTime>4</TotalTime>
  <ScaleCrop>false</ScaleCrop>
  <LinksUpToDate>false</LinksUpToDate>
  <CharactersWithSpaces>2142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2021-10-14T05:59:00Z</dcterms:created>
  <dc:creator>Test</dc:creator>
  <cp:lastModifiedBy>BraginVV</cp:lastModifiedBy>
  <cp:lastPrinted>2021-11-12T04:25:59Z</cp:lastPrinted>
  <dcterms:modified xsi:type="dcterms:W3CDTF">2021-11-12T04:26:04Z</dcterms:modified>
  <dc:title>УТВЕРЖДАЮ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1049-11.2.0.10351</vt:lpwstr>
  </property>
  <property fmtid="{D5CDD505-2E9C-101B-9397-08002B2CF9AE}" pid="3" name="ICV">
    <vt:lpwstr>F037D2E1B9D4490389DD7F236584BD91</vt:lpwstr>
  </property>
</Properties>
</file>